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921AF" w14:textId="12C4FC98" w:rsidR="009E018D" w:rsidRPr="000969A7" w:rsidRDefault="009E018D" w:rsidP="009E018D">
      <w:pPr>
        <w:pStyle w:val="a1"/>
        <w:spacing w:before="180" w:after="180"/>
        <w:rPr>
          <w:rFonts w:asciiTheme="minorHAnsi" w:eastAsia="華康細圓體(P)" w:hAnsiTheme="minorHAnsi" w:hint="eastAsia"/>
          <w:sz w:val="28"/>
          <w:szCs w:val="28"/>
        </w:rPr>
      </w:pPr>
      <w:r w:rsidRPr="00CB430D">
        <w:rPr>
          <w:rFonts w:ascii="華康細圓體(P)" w:eastAsia="華康細圓體(P)" w:hAnsi="Calibri" w:hint="eastAsia"/>
          <w:sz w:val="28"/>
          <w:szCs w:val="28"/>
        </w:rPr>
        <w:t>2021年馬太福音　第34課</w:t>
      </w:r>
      <w:r w:rsidRPr="00CB430D">
        <w:rPr>
          <w:rFonts w:ascii="華康細圓體(P)" w:eastAsia="華康細圓體(P)" w:hAnsi="Calibri" w:hint="eastAsia"/>
          <w:sz w:val="28"/>
          <w:szCs w:val="28"/>
        </w:rPr>
        <w:tab/>
        <w:t xml:space="preserve">　4月11日</w:t>
      </w:r>
      <w:r w:rsidR="000969A7">
        <w:rPr>
          <w:rFonts w:asciiTheme="minorHAnsi" w:eastAsia="華康細圓體(P)" w:hAnsiTheme="minorHAnsi" w:hint="eastAsia"/>
          <w:sz w:val="28"/>
          <w:szCs w:val="28"/>
        </w:rPr>
        <w:t xml:space="preserve">　鄧希恆牧者</w:t>
      </w:r>
    </w:p>
    <w:p w14:paraId="382DFDC2" w14:textId="03D617C0" w:rsidR="009E018D" w:rsidRPr="00CB430D" w:rsidRDefault="009E018D" w:rsidP="009E018D">
      <w:pPr>
        <w:pStyle w:val="a0"/>
        <w:spacing w:before="180" w:after="180"/>
        <w:rPr>
          <w:rFonts w:ascii="華康細圓體(P)" w:eastAsia="華康細圓體(P)" w:hAnsi="Calibri"/>
          <w:sz w:val="28"/>
          <w:szCs w:val="28"/>
        </w:rPr>
      </w:pPr>
      <w:r w:rsidRPr="00CB430D">
        <w:rPr>
          <w:rFonts w:ascii="華康細圓體(P)" w:eastAsia="華康細圓體(P)" w:hAnsi="Calibri" w:hint="eastAsia"/>
          <w:sz w:val="28"/>
          <w:szCs w:val="28"/>
        </w:rPr>
        <w:t>經文 / 馬太福音 25:1-30</w:t>
      </w:r>
      <w:r w:rsidRPr="00CB430D">
        <w:rPr>
          <w:rFonts w:ascii="華康細圓體(P)" w:eastAsia="華康細圓體(P)" w:hAnsi="Calibri" w:hint="eastAsia"/>
          <w:sz w:val="28"/>
          <w:szCs w:val="28"/>
        </w:rPr>
        <w:br/>
        <w:t>金句 / 馬太福音 25:21</w:t>
      </w:r>
    </w:p>
    <w:p w14:paraId="1F1BFB44" w14:textId="5205D41C" w:rsidR="009E018D" w:rsidRPr="00CB430D" w:rsidRDefault="009E018D" w:rsidP="009E018D">
      <w:pPr>
        <w:pStyle w:val="Heading1"/>
        <w:jc w:val="center"/>
        <w:rPr>
          <w:rFonts w:ascii="華康細圓體(P)" w:eastAsia="華康細圓體(P)" w:hAnsi="Calibri" w:cs="Times New Roman"/>
          <w:b w:val="0"/>
          <w:bCs w:val="0"/>
          <w:noProof/>
          <w:kern w:val="0"/>
          <w:sz w:val="28"/>
          <w:szCs w:val="28"/>
        </w:rPr>
      </w:pPr>
      <w:r w:rsidRPr="00CB430D">
        <w:rPr>
          <w:rFonts w:ascii="華康細圓體(P)" w:eastAsia="華康細圓體(P)" w:hint="eastAsia"/>
          <w:sz w:val="28"/>
          <w:szCs w:val="28"/>
        </w:rPr>
        <w:t>你這又良善又忠心的僕人</w:t>
      </w:r>
    </w:p>
    <w:p w14:paraId="02B6B354" w14:textId="74B6AD1C" w:rsidR="009E018D" w:rsidRPr="000D6328" w:rsidRDefault="009E018D" w:rsidP="000D6328">
      <w:pPr>
        <w:pStyle w:val="Heading1"/>
        <w:spacing w:line="240" w:lineRule="auto"/>
        <w:rPr>
          <w:rFonts w:ascii="華康細圓體(P)" w:eastAsia="華康細圓體(P)" w:hAnsi="Calibri"/>
          <w:noProof/>
          <w:sz w:val="24"/>
          <w:szCs w:val="24"/>
        </w:rPr>
      </w:pPr>
      <w:r w:rsidRPr="000D6328">
        <w:rPr>
          <w:rFonts w:ascii="華康細圓體(P)" w:eastAsia="華康細圓體(P)" w:hAnsi="Calibri" w:hint="eastAsia"/>
          <w:noProof/>
          <w:sz w:val="24"/>
          <w:szCs w:val="24"/>
        </w:rPr>
        <w:t>「主人說，好，你這又良善又忠心的僕人；你在不多的事上有忠心，我要把許多事派你管理；可以進來享受你主人的快樂。」</w:t>
      </w:r>
    </w:p>
    <w:p w14:paraId="4658E05C" w14:textId="03F8DC7C" w:rsidR="009E018D" w:rsidRPr="000D6328" w:rsidRDefault="00EF412E" w:rsidP="000D6328">
      <w:pPr>
        <w:pStyle w:val="Heading2"/>
        <w:jc w:val="both"/>
        <w:rPr>
          <w:rFonts w:ascii="華康細圓體(P)" w:eastAsia="華康細圓體(P)" w:hAnsi="Calibri"/>
          <w:b w:val="0"/>
          <w:bCs/>
          <w:noProof/>
          <w:sz w:val="24"/>
          <w:szCs w:val="24"/>
        </w:rPr>
      </w:pP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各位弟兄姊妹</w:t>
      </w:r>
      <w:r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主日快樂!今天的信息是有關快樂的信息</w:t>
      </w:r>
      <w:r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我們的內心告訴我們知道</w:t>
      </w:r>
      <w:r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快樂是何等重要的呢?在今天的經文中</w:t>
      </w:r>
      <w:r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快樂的人和不快樂的人形成對比</w:t>
      </w:r>
      <w:r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快樂的人因看見擺在他們前頭的喜樂</w:t>
      </w:r>
      <w:r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他們熱情地過生活</w:t>
      </w:r>
      <w:r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為喜樂的將來準備充足</w:t>
      </w:r>
      <w:r w:rsidR="00AF0E19"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。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今天我們都一同來到主日崇拜</w:t>
      </w:r>
      <w:r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我們都是尋找喜樂的人</w:t>
      </w:r>
      <w:r w:rsidR="00AF0E19"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祈求主打開我們的內心看見擺在我們前頭喜樂的盼望</w:t>
      </w:r>
      <w:r w:rsidR="00AF0E19"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我們可以在不多的事情上持守良善和忠心</w:t>
      </w:r>
      <w:r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，</w:t>
      </w:r>
      <w:r w:rsidRPr="000D6328">
        <w:rPr>
          <w:rFonts w:ascii="華康細圓體(P)" w:eastAsia="華康細圓體(P)" w:hint="eastAsia"/>
          <w:b w:val="0"/>
          <w:bCs/>
          <w:sz w:val="24"/>
          <w:szCs w:val="24"/>
        </w:rPr>
        <w:t>將來可以進去享受主耶穌天國的快樂</w:t>
      </w:r>
      <w:r w:rsidR="00AF0E19" w:rsidRPr="000D6328">
        <w:rPr>
          <w:rFonts w:ascii="華康細圓體(P)" w:eastAsia="華康細圓體(P)" w:hAnsi="Calibri" w:hint="eastAsia"/>
          <w:b w:val="0"/>
          <w:bCs/>
          <w:noProof/>
          <w:sz w:val="24"/>
          <w:szCs w:val="24"/>
        </w:rPr>
        <w:t>。</w:t>
      </w:r>
    </w:p>
    <w:p w14:paraId="7D2F271B" w14:textId="77777777" w:rsidR="00AF0E19" w:rsidRPr="000D6328" w:rsidRDefault="00AF0E19" w:rsidP="000D6328">
      <w:pPr>
        <w:spacing w:before="180" w:after="180"/>
        <w:rPr>
          <w:sz w:val="24"/>
          <w:szCs w:val="24"/>
        </w:rPr>
      </w:pPr>
    </w:p>
    <w:p w14:paraId="62DDE8D0" w14:textId="45B57CEF" w:rsidR="00CB430D" w:rsidRPr="000D6328" w:rsidRDefault="00CB430D" w:rsidP="000D6328">
      <w:pPr>
        <w:pStyle w:val="Heading2"/>
        <w:spacing w:before="100" w:beforeAutospacing="1" w:after="100" w:afterAutospacing="1"/>
        <w:jc w:val="both"/>
        <w:rPr>
          <w:sz w:val="24"/>
          <w:szCs w:val="24"/>
        </w:rPr>
      </w:pPr>
      <w:r w:rsidRPr="000D6328">
        <w:rPr>
          <w:rFonts w:hint="eastAsia"/>
          <w:sz w:val="24"/>
          <w:szCs w:val="24"/>
        </w:rPr>
        <w:t>I.</w:t>
      </w:r>
      <w:r w:rsidRPr="000D6328">
        <w:rPr>
          <w:rFonts w:hint="eastAsia"/>
          <w:sz w:val="24"/>
          <w:szCs w:val="24"/>
        </w:rPr>
        <w:tab/>
        <w:t>聰明的童女</w:t>
      </w:r>
      <w:r w:rsidR="00370210" w:rsidRPr="000D6328">
        <w:rPr>
          <w:rFonts w:hint="eastAsia"/>
          <w:sz w:val="24"/>
          <w:szCs w:val="24"/>
        </w:rPr>
        <w:t>拿著燈，</w:t>
      </w:r>
      <w:proofErr w:type="gramStart"/>
      <w:r w:rsidR="00370210" w:rsidRPr="000D6328">
        <w:rPr>
          <w:rFonts w:hint="eastAsia"/>
          <w:sz w:val="24"/>
          <w:szCs w:val="24"/>
        </w:rPr>
        <w:t>又預備油在器皿裏</w:t>
      </w:r>
      <w:r w:rsidRPr="000D6328">
        <w:rPr>
          <w:rFonts w:hint="eastAsia"/>
          <w:sz w:val="24"/>
          <w:szCs w:val="24"/>
        </w:rPr>
        <w:t>(</w:t>
      </w:r>
      <w:proofErr w:type="gramEnd"/>
      <w:r w:rsidRPr="000D6328">
        <w:rPr>
          <w:rFonts w:hint="eastAsia"/>
          <w:sz w:val="24"/>
          <w:szCs w:val="24"/>
        </w:rPr>
        <w:t>1-13)</w:t>
      </w:r>
    </w:p>
    <w:p w14:paraId="38BA2DB3" w14:textId="7EFDDB96" w:rsidR="00AF31FE" w:rsidRPr="000D6328" w:rsidRDefault="00DA633D" w:rsidP="000D6328">
      <w:pPr>
        <w:spacing w:before="180" w:beforeAutospacing="1" w:after="180" w:afterAutospacing="1"/>
        <w:ind w:firstLine="0"/>
        <w:rPr>
          <w:rFonts w:hAnsi="SimSun"/>
          <w:sz w:val="24"/>
          <w:szCs w:val="24"/>
        </w:rPr>
      </w:pPr>
      <w:r w:rsidRPr="000D6328">
        <w:rPr>
          <w:rFonts w:hint="eastAsia"/>
          <w:sz w:val="24"/>
          <w:szCs w:val="24"/>
        </w:rPr>
        <w:t>我們通過馬太福音第24章的經文學習到耶穌必然有能力、有大榮耀的再臨，但那日子、那時辰沒有人知道，因此耶穌警誡我們要儆醒。今天第25章信息的經文是上主日信息的延續，當中記述了十童女的比喻和銀子的比喻，教訓正等候主再臨的我們，應當以怎樣的態度過生活。</w:t>
      </w:r>
      <w:r w:rsidR="00CB430D" w:rsidRPr="000D6328">
        <w:rPr>
          <w:rFonts w:hint="eastAsia"/>
          <w:sz w:val="24"/>
          <w:szCs w:val="24"/>
        </w:rPr>
        <w:t>請看第1節：</w:t>
      </w:r>
      <w:r w:rsidR="00CB430D" w:rsidRPr="000D6328">
        <w:rPr>
          <w:rFonts w:hAnsi="SimSun" w:hint="eastAsia"/>
          <w:sz w:val="24"/>
          <w:szCs w:val="24"/>
        </w:rPr>
        <w:t>「</w:t>
      </w:r>
      <w:r w:rsidR="00CB430D" w:rsidRPr="000D6328">
        <w:rPr>
          <w:rFonts w:hAnsi="細明體" w:cs="細明體" w:hint="eastAsia"/>
          <w:sz w:val="24"/>
          <w:szCs w:val="24"/>
        </w:rPr>
        <w:t>那時，天國好比十個童女，拿著燈，出去迎接新郎。</w:t>
      </w:r>
      <w:r w:rsidR="00CB430D" w:rsidRPr="000D6328">
        <w:rPr>
          <w:rFonts w:hAnsi="SimSun" w:hint="eastAsia"/>
          <w:sz w:val="24"/>
          <w:szCs w:val="24"/>
        </w:rPr>
        <w:t>」「</w:t>
      </w:r>
      <w:r w:rsidR="00CB430D" w:rsidRPr="000D6328">
        <w:rPr>
          <w:rFonts w:hAnsi="細明體" w:cs="細明體" w:hint="eastAsia"/>
          <w:sz w:val="24"/>
          <w:szCs w:val="24"/>
        </w:rPr>
        <w:t>那時</w:t>
      </w:r>
      <w:r w:rsidR="00CB430D" w:rsidRPr="000D6328">
        <w:rPr>
          <w:rFonts w:hAnsi="SimSun" w:hint="eastAsia"/>
          <w:sz w:val="24"/>
          <w:szCs w:val="24"/>
        </w:rPr>
        <w:t>」，就是耶穌以大能力、大榮耀降臨，良善忠心的基督</w:t>
      </w:r>
      <w:r w:rsidR="008C5551" w:rsidRPr="000D6328">
        <w:rPr>
          <w:rFonts w:hAnsi="SimSun" w:hint="eastAsia"/>
          <w:sz w:val="24"/>
          <w:szCs w:val="24"/>
        </w:rPr>
        <w:t>徒</w:t>
      </w:r>
      <w:r w:rsidR="00CB430D" w:rsidRPr="000D6328">
        <w:rPr>
          <w:rFonts w:hAnsi="SimSun" w:hint="eastAsia"/>
          <w:sz w:val="24"/>
          <w:szCs w:val="24"/>
        </w:rPr>
        <w:t>進入天國筵席的時刻。耶穌用比喻講天國，不是描述天國如詩如畫的環境，乃是預言天國筵席門外必會發生的現實情況。「</w:t>
      </w:r>
      <w:r w:rsidR="00CB430D" w:rsidRPr="000D6328">
        <w:rPr>
          <w:rFonts w:hAnsi="細明體" w:cs="細明體" w:hint="eastAsia"/>
          <w:sz w:val="24"/>
          <w:szCs w:val="24"/>
        </w:rPr>
        <w:t>那時，天國好比十個童女，拿著燈，出去迎接新郎。</w:t>
      </w:r>
      <w:r w:rsidR="00CB430D" w:rsidRPr="000D6328">
        <w:rPr>
          <w:rFonts w:hAnsi="SimSun" w:hint="eastAsia"/>
          <w:sz w:val="24"/>
          <w:szCs w:val="24"/>
        </w:rPr>
        <w:t>」</w:t>
      </w:r>
      <w:r w:rsidR="008C5551" w:rsidRPr="000D6328">
        <w:rPr>
          <w:rFonts w:hAnsi="SimSun" w:hint="eastAsia"/>
          <w:sz w:val="24"/>
          <w:szCs w:val="24"/>
        </w:rPr>
        <w:t>根據古時猶太人的婚禮</w:t>
      </w:r>
      <w:r w:rsidR="00CB430D" w:rsidRPr="000D6328">
        <w:rPr>
          <w:rFonts w:hAnsi="SimSun" w:hint="eastAsia"/>
          <w:sz w:val="24"/>
          <w:szCs w:val="24"/>
        </w:rPr>
        <w:t>習俗，</w:t>
      </w:r>
      <w:r w:rsidR="008C5551" w:rsidRPr="000D6328">
        <w:rPr>
          <w:rFonts w:hAnsi="SimSun" w:hint="eastAsia"/>
          <w:sz w:val="24"/>
          <w:szCs w:val="24"/>
        </w:rPr>
        <w:t>新郎在迎娶新娘那天，先到</w:t>
      </w:r>
      <w:r w:rsidR="00AF31FE" w:rsidRPr="000D6328">
        <w:rPr>
          <w:rFonts w:hAnsi="SimSun" w:hint="eastAsia"/>
          <w:sz w:val="24"/>
          <w:szCs w:val="24"/>
        </w:rPr>
        <w:t>男家的親友們，親戚和朋友花一整天向新郎哥送上祝福，</w:t>
      </w:r>
      <w:r w:rsidR="00F03AEA" w:rsidRPr="000D6328">
        <w:rPr>
          <w:rFonts w:hAnsi="SimSun" w:hint="eastAsia"/>
          <w:sz w:val="24"/>
          <w:szCs w:val="24"/>
        </w:rPr>
        <w:t>吃喝快樂</w:t>
      </w:r>
      <w:r w:rsidR="00AF31FE" w:rsidRPr="000D6328">
        <w:rPr>
          <w:rFonts w:hAnsi="SimSun" w:hint="eastAsia"/>
          <w:sz w:val="24"/>
          <w:szCs w:val="24"/>
        </w:rPr>
        <w:t>直到夜晚，才到女家接新娘。</w:t>
      </w:r>
      <w:r w:rsidR="00F03AEA" w:rsidRPr="000D6328">
        <w:rPr>
          <w:rFonts w:hAnsi="SimSun" w:hint="eastAsia"/>
          <w:sz w:val="24"/>
          <w:szCs w:val="24"/>
        </w:rPr>
        <w:t>在同一天，</w:t>
      </w:r>
      <w:r w:rsidR="00AF31FE" w:rsidRPr="000D6328">
        <w:rPr>
          <w:rFonts w:hAnsi="SimSun" w:hint="eastAsia"/>
          <w:sz w:val="24"/>
          <w:szCs w:val="24"/>
        </w:rPr>
        <w:t>童女們</w:t>
      </w:r>
      <w:r w:rsidR="00F03AEA" w:rsidRPr="000D6328">
        <w:rPr>
          <w:rFonts w:hAnsi="SimSun" w:hint="eastAsia"/>
          <w:sz w:val="24"/>
          <w:szCs w:val="24"/>
        </w:rPr>
        <w:t>妝飾整齊，</w:t>
      </w:r>
      <w:r w:rsidR="00AF31FE" w:rsidRPr="000D6328">
        <w:rPr>
          <w:rFonts w:hAnsi="SimSun" w:hint="eastAsia"/>
          <w:sz w:val="24"/>
          <w:szCs w:val="24"/>
        </w:rPr>
        <w:t>穿上相同的漂亮禮服，組成我們今天認識的姊妹團，與新娘一起等候新郎。日落之後，</w:t>
      </w:r>
      <w:r w:rsidR="00F03AEA" w:rsidRPr="000D6328">
        <w:rPr>
          <w:rFonts w:hAnsi="SimSun" w:hint="eastAsia"/>
          <w:sz w:val="24"/>
          <w:szCs w:val="24"/>
        </w:rPr>
        <w:t>童女們</w:t>
      </w:r>
      <w:r w:rsidR="00AF31FE" w:rsidRPr="000D6328">
        <w:rPr>
          <w:rFonts w:hAnsi="SimSun" w:hint="eastAsia"/>
          <w:sz w:val="24"/>
          <w:szCs w:val="24"/>
        </w:rPr>
        <w:t>就份外的儆醒，</w:t>
      </w:r>
      <w:r w:rsidR="00F03AEA" w:rsidRPr="000D6328">
        <w:rPr>
          <w:rFonts w:hAnsi="SimSun" w:hint="eastAsia"/>
          <w:sz w:val="24"/>
          <w:szCs w:val="24"/>
        </w:rPr>
        <w:t>若等了一整晚新郎還遲延未到</w:t>
      </w:r>
      <w:r w:rsidR="00AF31FE" w:rsidRPr="000D6328">
        <w:rPr>
          <w:rFonts w:hAnsi="SimSun" w:hint="eastAsia"/>
          <w:sz w:val="24"/>
          <w:szCs w:val="24"/>
        </w:rPr>
        <w:t>，童女們</w:t>
      </w:r>
      <w:r w:rsidR="00F03AEA" w:rsidRPr="000D6328">
        <w:rPr>
          <w:rFonts w:hAnsi="SimSun" w:hint="eastAsia"/>
          <w:sz w:val="24"/>
          <w:szCs w:val="24"/>
        </w:rPr>
        <w:t>便會</w:t>
      </w:r>
      <w:r w:rsidR="00AF31FE" w:rsidRPr="000D6328">
        <w:rPr>
          <w:rFonts w:hAnsi="SimSun" w:hint="eastAsia"/>
          <w:sz w:val="24"/>
          <w:szCs w:val="24"/>
        </w:rPr>
        <w:t>暫時躺下歇息，等候陪伴新郎來的</w:t>
      </w:r>
      <w:r w:rsidR="00F03AEA" w:rsidRPr="000D6328">
        <w:rPr>
          <w:rFonts w:hAnsi="SimSun" w:hint="eastAsia"/>
          <w:sz w:val="24"/>
          <w:szCs w:val="24"/>
        </w:rPr>
        <w:t>兄弟團</w:t>
      </w:r>
      <w:r w:rsidR="00AF31FE" w:rsidRPr="000D6328">
        <w:rPr>
          <w:rFonts w:hAnsi="SimSun" w:hint="eastAsia"/>
          <w:sz w:val="24"/>
          <w:szCs w:val="24"/>
        </w:rPr>
        <w:t>大聲呼喊說：『新郎來了！』</w:t>
      </w:r>
      <w:r w:rsidR="0015561B" w:rsidRPr="000D6328">
        <w:rPr>
          <w:rFonts w:hAnsi="SimSun" w:hint="eastAsia"/>
          <w:sz w:val="24"/>
          <w:szCs w:val="24"/>
        </w:rPr>
        <w:t>，</w:t>
      </w:r>
      <w:r w:rsidR="00AF31FE" w:rsidRPr="000D6328">
        <w:rPr>
          <w:rFonts w:hAnsi="SimSun" w:hint="eastAsia"/>
          <w:sz w:val="24"/>
          <w:szCs w:val="24"/>
        </w:rPr>
        <w:t>她們便起來，各拿著燈出去迎接新郎。</w:t>
      </w:r>
      <w:r w:rsidR="0015561B" w:rsidRPr="000D6328">
        <w:rPr>
          <w:rFonts w:hAnsi="SimSun" w:hint="eastAsia"/>
          <w:sz w:val="24"/>
          <w:szCs w:val="24"/>
        </w:rPr>
        <w:t>這裡的</w:t>
      </w:r>
      <w:r w:rsidR="0015561B" w:rsidRPr="000D6328">
        <w:rPr>
          <w:rFonts w:hAnsi="SimSun" w:hint="eastAsia"/>
          <w:sz w:val="24"/>
          <w:szCs w:val="24"/>
        </w:rPr>
        <w:lastRenderedPageBreak/>
        <w:t>「燈」，乃指著用長棍造成的火把，長棍頂端繫有浸過油的碎布，點上火，作為夜間出外照明之用。用火把的人，通常另外攜帶裝了額外油的器皿（4），以備不時加油之需，免得火把熄滅。</w:t>
      </w:r>
    </w:p>
    <w:p w14:paraId="0D07FCFD" w14:textId="73E3A8DF" w:rsidR="00AF31FE" w:rsidRPr="000D6328" w:rsidRDefault="00CB430D" w:rsidP="000D6328">
      <w:pPr>
        <w:spacing w:before="180" w:beforeAutospacing="1" w:after="180" w:afterAutospacing="1"/>
        <w:ind w:firstLine="0"/>
        <w:rPr>
          <w:rFonts w:hAnsi="SimSun"/>
          <w:sz w:val="24"/>
          <w:szCs w:val="24"/>
        </w:rPr>
      </w:pPr>
      <w:r w:rsidRPr="000D6328">
        <w:rPr>
          <w:rFonts w:hAnsi="SimSun" w:hint="eastAsia"/>
          <w:sz w:val="24"/>
          <w:szCs w:val="24"/>
        </w:rPr>
        <w:t>在這裏，新郎預表耶穌基督，將要來迎娶新娘，就是教會(弗 5:25)</w:t>
      </w:r>
      <w:r w:rsidR="00AF31FE" w:rsidRPr="000D6328">
        <w:rPr>
          <w:rFonts w:hAnsi="SimSun" w:hint="eastAsia"/>
          <w:sz w:val="24"/>
          <w:szCs w:val="24"/>
        </w:rPr>
        <w:t xml:space="preserve"> ，十個童女預表個別的信徒，她們各自拿著的燈，預表著她們的靈魂(箴 20:27)。</w:t>
      </w:r>
      <w:r w:rsidR="00F8154F" w:rsidRPr="000D6328">
        <w:rPr>
          <w:rFonts w:hAnsi="SimSun" w:hint="eastAsia"/>
          <w:sz w:val="24"/>
          <w:szCs w:val="24"/>
        </w:rPr>
        <w:t>信徒是世上的光，我們靈魂的「燈」要時時點著，我們的光當這樣照在人前，叫他們看見我們的好行為，便將榮耀歸給天父。(太 5:16) 。</w:t>
      </w:r>
      <w:r w:rsidRPr="000D6328">
        <w:rPr>
          <w:rFonts w:hAnsi="SimSun" w:hint="eastAsia"/>
          <w:sz w:val="24"/>
          <w:szCs w:val="24"/>
        </w:rPr>
        <w:t>這個比喻</w:t>
      </w:r>
      <w:r w:rsidR="00F8154F" w:rsidRPr="000D6328">
        <w:rPr>
          <w:rFonts w:hAnsi="SimSun" w:hint="eastAsia"/>
          <w:sz w:val="24"/>
          <w:szCs w:val="24"/>
        </w:rPr>
        <w:t>所</w:t>
      </w:r>
      <w:r w:rsidRPr="000D6328">
        <w:rPr>
          <w:rFonts w:hAnsi="SimSun" w:hint="eastAsia"/>
          <w:sz w:val="24"/>
          <w:szCs w:val="24"/>
        </w:rPr>
        <w:t>著重的</w:t>
      </w:r>
      <w:r w:rsidR="00F8154F" w:rsidRPr="000D6328">
        <w:rPr>
          <w:rFonts w:hAnsi="SimSun" w:hint="eastAsia"/>
          <w:sz w:val="24"/>
          <w:szCs w:val="24"/>
        </w:rPr>
        <w:t>，</w:t>
      </w:r>
      <w:r w:rsidRPr="000D6328">
        <w:rPr>
          <w:rFonts w:hAnsi="SimSun" w:hint="eastAsia"/>
          <w:sz w:val="24"/>
          <w:szCs w:val="24"/>
        </w:rPr>
        <w:t>是個別的信徒，</w:t>
      </w:r>
      <w:r w:rsidR="00F8154F" w:rsidRPr="000D6328">
        <w:rPr>
          <w:rFonts w:hAnsi="SimSun" w:hint="eastAsia"/>
          <w:sz w:val="24"/>
          <w:szCs w:val="24"/>
        </w:rPr>
        <w:t>特別是</w:t>
      </w:r>
      <w:r w:rsidR="00DB0F96" w:rsidRPr="000D6328">
        <w:rPr>
          <w:rFonts w:hAnsi="SimSun" w:hint="eastAsia"/>
          <w:sz w:val="24"/>
          <w:szCs w:val="24"/>
        </w:rPr>
        <w:t>各人儆醒等候主再來的</w:t>
      </w:r>
      <w:r w:rsidR="00F8154F" w:rsidRPr="000D6328">
        <w:rPr>
          <w:rFonts w:hAnsi="SimSun" w:hint="eastAsia"/>
          <w:sz w:val="24"/>
          <w:szCs w:val="24"/>
        </w:rPr>
        <w:t>內心</w:t>
      </w:r>
      <w:r w:rsidR="00DB0F96" w:rsidRPr="000D6328">
        <w:rPr>
          <w:rFonts w:hAnsi="SimSun" w:hint="eastAsia"/>
          <w:sz w:val="24"/>
          <w:szCs w:val="24"/>
        </w:rPr>
        <w:t>如何</w:t>
      </w:r>
      <w:r w:rsidR="00F8154F" w:rsidRPr="000D6328">
        <w:rPr>
          <w:rFonts w:hAnsi="SimSun" w:hint="eastAsia"/>
          <w:sz w:val="24"/>
          <w:szCs w:val="24"/>
        </w:rPr>
        <w:t>、豫備的情況如何</w:t>
      </w:r>
      <w:r w:rsidR="00DB0F96" w:rsidRPr="000D6328">
        <w:rPr>
          <w:rFonts w:hAnsi="SimSun" w:hint="eastAsia"/>
          <w:sz w:val="24"/>
          <w:szCs w:val="24"/>
        </w:rPr>
        <w:t>。</w:t>
      </w:r>
    </w:p>
    <w:p w14:paraId="7EF4CDFF" w14:textId="7DC6BCDF" w:rsidR="00E671F7" w:rsidRPr="000D6328" w:rsidRDefault="00CB430D" w:rsidP="000D6328">
      <w:pPr>
        <w:spacing w:before="180" w:beforeAutospacing="1" w:after="180" w:afterAutospacing="1"/>
        <w:ind w:firstLine="0"/>
        <w:rPr>
          <w:rFonts w:hAnsi="SimSun"/>
          <w:sz w:val="24"/>
          <w:szCs w:val="24"/>
        </w:rPr>
      </w:pPr>
      <w:r w:rsidRPr="000D6328">
        <w:rPr>
          <w:rFonts w:hAnsi="SimSun" w:hint="eastAsia"/>
          <w:sz w:val="24"/>
          <w:szCs w:val="24"/>
        </w:rPr>
        <w:t>十個童女看來是一樣的，她們的衣著一樣，同樣地拿著燈，有同樣的目標聚集一起等候和迎接新郎，其他人看不出</w:t>
      </w:r>
      <w:r w:rsidR="00F8154F" w:rsidRPr="000D6328">
        <w:rPr>
          <w:rFonts w:hAnsi="SimSun" w:hint="eastAsia"/>
          <w:sz w:val="24"/>
          <w:szCs w:val="24"/>
        </w:rPr>
        <w:t>她</w:t>
      </w:r>
      <w:r w:rsidRPr="000D6328">
        <w:rPr>
          <w:rFonts w:hAnsi="SimSun" w:hint="eastAsia"/>
          <w:sz w:val="24"/>
          <w:szCs w:val="24"/>
        </w:rPr>
        <w:t>們之間有何分別。然而，耶穌在第2節怎麼說呢？</w:t>
      </w:r>
      <w:r w:rsidRPr="000D6328">
        <w:rPr>
          <w:rFonts w:hint="eastAsia"/>
          <w:sz w:val="24"/>
          <w:szCs w:val="24"/>
        </w:rPr>
        <w:t>請看第2節：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其中有五個是愚拙的；五個是聰明的。</w:t>
      </w:r>
      <w:r w:rsidRPr="000D6328">
        <w:rPr>
          <w:rFonts w:hAnsi="SimSun" w:hint="eastAsia"/>
          <w:sz w:val="24"/>
          <w:szCs w:val="24"/>
        </w:rPr>
        <w:t>」</w:t>
      </w:r>
      <w:r w:rsidR="00D33CAF" w:rsidRPr="000D6328">
        <w:rPr>
          <w:rFonts w:hAnsi="SimSun" w:hint="eastAsia"/>
          <w:sz w:val="24"/>
          <w:szCs w:val="24"/>
        </w:rPr>
        <w:t>愚拙的童女在哪一方面是愚拙的?聰明的童女又在何事上顯出她們的聰明呢?</w:t>
      </w:r>
      <w:r w:rsidR="00E671F7" w:rsidRPr="000D6328">
        <w:rPr>
          <w:rFonts w:hint="eastAsia"/>
          <w:sz w:val="24"/>
          <w:szCs w:val="24"/>
        </w:rPr>
        <w:t>請看第</w:t>
      </w:r>
      <w:r w:rsidR="00E671F7" w:rsidRPr="000D6328">
        <w:rPr>
          <w:rFonts w:hAnsi="SimSun" w:hint="eastAsia"/>
          <w:sz w:val="24"/>
          <w:szCs w:val="24"/>
        </w:rPr>
        <w:t>3,4</w:t>
      </w:r>
      <w:r w:rsidR="00E671F7" w:rsidRPr="000D6328">
        <w:rPr>
          <w:rFonts w:hint="eastAsia"/>
          <w:sz w:val="24"/>
          <w:szCs w:val="24"/>
        </w:rPr>
        <w:t>節：</w:t>
      </w:r>
      <w:r w:rsidR="00E671F7" w:rsidRPr="000D6328">
        <w:rPr>
          <w:rFonts w:hAnsi="SimSun" w:hint="eastAsia"/>
          <w:sz w:val="24"/>
          <w:szCs w:val="24"/>
        </w:rPr>
        <w:t>「</w:t>
      </w:r>
      <w:r w:rsidR="00E671F7" w:rsidRPr="000D6328">
        <w:rPr>
          <w:rFonts w:hAnsi="細明體" w:cs="細明體" w:hint="eastAsia"/>
          <w:sz w:val="24"/>
          <w:szCs w:val="24"/>
        </w:rPr>
        <w:t>愚拙的拿著燈，卻不預備油；聰明的拿著燈，又預備油在器皿裏。</w:t>
      </w:r>
      <w:r w:rsidR="00E671F7" w:rsidRPr="000D6328">
        <w:rPr>
          <w:rFonts w:hAnsi="SimSun" w:hint="eastAsia"/>
          <w:sz w:val="24"/>
          <w:szCs w:val="24"/>
        </w:rPr>
        <w:t>」</w:t>
      </w:r>
      <w:r w:rsidR="00F73FAC" w:rsidRPr="000D6328">
        <w:rPr>
          <w:rFonts w:hAnsi="SimSun" w:hint="eastAsia"/>
          <w:sz w:val="24"/>
          <w:szCs w:val="24"/>
        </w:rPr>
        <w:t>「</w:t>
      </w:r>
      <w:r w:rsidR="00F73FAC" w:rsidRPr="000D6328">
        <w:rPr>
          <w:rFonts w:hAnsi="細明體" w:cs="細明體" w:hint="eastAsia"/>
          <w:sz w:val="24"/>
          <w:szCs w:val="24"/>
        </w:rPr>
        <w:t>愚拙的拿著燈，卻不預備油</w:t>
      </w:r>
      <w:r w:rsidR="00F73FAC" w:rsidRPr="000D6328">
        <w:rPr>
          <w:rFonts w:hAnsi="SimSun" w:hint="eastAsia"/>
          <w:sz w:val="24"/>
          <w:szCs w:val="24"/>
        </w:rPr>
        <w:t>」</w:t>
      </w:r>
      <w:r w:rsidR="00F701E9" w:rsidRPr="000D6328">
        <w:rPr>
          <w:rFonts w:hAnsi="SimSun" w:hint="eastAsia"/>
          <w:sz w:val="24"/>
          <w:szCs w:val="24"/>
        </w:rPr>
        <w:t xml:space="preserve"> 這表示</w:t>
      </w:r>
      <w:r w:rsidR="00F73FAC" w:rsidRPr="000D6328">
        <w:rPr>
          <w:rFonts w:hAnsi="SimSun" w:hint="eastAsia"/>
          <w:sz w:val="24"/>
          <w:szCs w:val="24"/>
        </w:rPr>
        <w:t>她們的燈裏面</w:t>
      </w:r>
      <w:r w:rsidR="00F701E9" w:rsidRPr="000D6328">
        <w:rPr>
          <w:rFonts w:hAnsi="SimSun" w:hint="eastAsia"/>
          <w:sz w:val="24"/>
          <w:szCs w:val="24"/>
        </w:rPr>
        <w:t>並不是</w:t>
      </w:r>
      <w:r w:rsidR="00F73FAC" w:rsidRPr="000D6328">
        <w:rPr>
          <w:rFonts w:hAnsi="SimSun" w:hint="eastAsia"/>
          <w:sz w:val="24"/>
          <w:szCs w:val="24"/>
        </w:rPr>
        <w:t>沒有油，因為她們的燈仍發光(8)，</w:t>
      </w:r>
      <w:r w:rsidR="00F701E9" w:rsidRPr="000D6328">
        <w:rPr>
          <w:rFonts w:hAnsi="SimSun" w:hint="eastAsia"/>
          <w:sz w:val="24"/>
          <w:szCs w:val="24"/>
        </w:rPr>
        <w:t>只不過</w:t>
      </w:r>
      <w:r w:rsidR="00F73FAC" w:rsidRPr="000D6328">
        <w:rPr>
          <w:rFonts w:hAnsi="SimSun" w:hint="eastAsia"/>
          <w:sz w:val="24"/>
          <w:szCs w:val="24"/>
        </w:rPr>
        <w:t>沒有另外豫備油在器皿裏(4)</w:t>
      </w:r>
      <w:r w:rsidR="00F701E9" w:rsidRPr="000D6328">
        <w:rPr>
          <w:rFonts w:hAnsi="細明體" w:cs="細明體" w:hint="eastAsia"/>
          <w:sz w:val="24"/>
          <w:szCs w:val="24"/>
        </w:rPr>
        <w:t>。</w:t>
      </w:r>
      <w:r w:rsidR="00103528" w:rsidRPr="000D6328">
        <w:rPr>
          <w:rFonts w:hAnsi="細明體" w:cs="細明體" w:hint="eastAsia"/>
          <w:sz w:val="24"/>
          <w:szCs w:val="24"/>
        </w:rPr>
        <w:t>至於</w:t>
      </w:r>
      <w:r w:rsidR="00F73FAC" w:rsidRPr="000D6328">
        <w:rPr>
          <w:rFonts w:hAnsi="細明體" w:cs="細明體" w:hint="eastAsia"/>
          <w:sz w:val="24"/>
          <w:szCs w:val="24"/>
        </w:rPr>
        <w:t>聰明的</w:t>
      </w:r>
      <w:r w:rsidR="00103528" w:rsidRPr="000D6328">
        <w:rPr>
          <w:rFonts w:hAnsi="SimSun" w:hint="eastAsia"/>
          <w:sz w:val="24"/>
          <w:szCs w:val="24"/>
        </w:rPr>
        <w:t>童女</w:t>
      </w:r>
      <w:r w:rsidR="00F73FAC" w:rsidRPr="000D6328">
        <w:rPr>
          <w:rFonts w:hAnsi="細明體" w:cs="細明體" w:hint="eastAsia"/>
          <w:sz w:val="24"/>
          <w:szCs w:val="24"/>
        </w:rPr>
        <w:t>拿著燈，又預備油在器皿裏</w:t>
      </w:r>
      <w:r w:rsidR="00103528" w:rsidRPr="000D6328">
        <w:rPr>
          <w:rFonts w:hAnsi="細明體" w:cs="細明體" w:hint="eastAsia"/>
          <w:sz w:val="24"/>
          <w:szCs w:val="24"/>
        </w:rPr>
        <w:t>。</w:t>
      </w:r>
      <w:r w:rsidR="00D33CAF" w:rsidRPr="000D6328">
        <w:rPr>
          <w:rFonts w:hAnsi="SimSun" w:hint="eastAsia"/>
          <w:sz w:val="24"/>
          <w:szCs w:val="24"/>
        </w:rPr>
        <w:t>在這裏，我們深深思想一下，為何她們會預備額外的油</w:t>
      </w:r>
      <w:r w:rsidR="00D33CAF" w:rsidRPr="000D6328">
        <w:rPr>
          <w:rFonts w:hAnsi="細明體" w:cs="細明體" w:hint="eastAsia"/>
          <w:sz w:val="24"/>
          <w:szCs w:val="24"/>
        </w:rPr>
        <w:t>在器皿裏</w:t>
      </w:r>
      <w:r w:rsidR="00D33CAF" w:rsidRPr="000D6328">
        <w:rPr>
          <w:rFonts w:hAnsi="SimSun" w:hint="eastAsia"/>
          <w:sz w:val="24"/>
          <w:szCs w:val="24"/>
        </w:rPr>
        <w:t>呢？</w:t>
      </w:r>
      <w:r w:rsidR="00103528" w:rsidRPr="000D6328">
        <w:rPr>
          <w:rFonts w:hAnsi="SimSun" w:hint="eastAsia"/>
          <w:sz w:val="24"/>
          <w:szCs w:val="24"/>
        </w:rPr>
        <w:t>她們</w:t>
      </w:r>
      <w:r w:rsidR="00534244" w:rsidRPr="000D6328">
        <w:rPr>
          <w:rFonts w:hAnsi="SimSun" w:hint="eastAsia"/>
          <w:sz w:val="24"/>
          <w:szCs w:val="24"/>
        </w:rPr>
        <w:t>真的很盼望參與喜樂的婚姻筵席，可以進去享受新郎和新娘</w:t>
      </w:r>
      <w:r w:rsidR="00103528" w:rsidRPr="000D6328">
        <w:rPr>
          <w:rFonts w:hAnsi="SimSun" w:hint="eastAsia"/>
          <w:sz w:val="24"/>
          <w:szCs w:val="24"/>
        </w:rPr>
        <w:t>的快樂</w:t>
      </w:r>
      <w:r w:rsidR="00534244" w:rsidRPr="000D6328">
        <w:rPr>
          <w:rFonts w:hAnsi="SimSun" w:hint="eastAsia"/>
          <w:sz w:val="24"/>
          <w:szCs w:val="24"/>
        </w:rPr>
        <w:t>，她們擁有純一清潔的心(林後11:3)，一想到</w:t>
      </w:r>
      <w:r w:rsidR="00103528" w:rsidRPr="000D6328">
        <w:rPr>
          <w:rFonts w:hAnsi="SimSun" w:hint="eastAsia"/>
          <w:sz w:val="24"/>
          <w:szCs w:val="24"/>
        </w:rPr>
        <w:t>擺在前面的喜樂</w:t>
      </w:r>
      <w:r w:rsidR="00534244" w:rsidRPr="000D6328">
        <w:rPr>
          <w:rFonts w:hAnsi="SimSun" w:hint="eastAsia"/>
          <w:sz w:val="24"/>
          <w:szCs w:val="24"/>
        </w:rPr>
        <w:t>，內心也微笑起來</w:t>
      </w:r>
      <w:r w:rsidR="00534244" w:rsidRPr="000D6328">
        <w:rPr>
          <w:rFonts w:hAnsi="細明體" w:cs="細明體" w:hint="eastAsia"/>
          <w:sz w:val="24"/>
          <w:szCs w:val="24"/>
        </w:rPr>
        <w:t>。還記得我小學一年班第一次參加學校旅行</w:t>
      </w:r>
      <w:r w:rsidR="00534244" w:rsidRPr="000D6328">
        <w:rPr>
          <w:rFonts w:hAnsi="SimSun" w:hint="eastAsia"/>
          <w:sz w:val="24"/>
          <w:szCs w:val="24"/>
        </w:rPr>
        <w:t>，</w:t>
      </w:r>
      <w:r w:rsidR="00534244" w:rsidRPr="000D6328">
        <w:rPr>
          <w:rFonts w:hAnsi="細明體" w:cs="細明體" w:hint="eastAsia"/>
          <w:sz w:val="24"/>
          <w:szCs w:val="24"/>
        </w:rPr>
        <w:t>之前一晚真的開心到睡不著。</w:t>
      </w:r>
      <w:r w:rsidR="00A110C3" w:rsidRPr="000D6328">
        <w:rPr>
          <w:rFonts w:hAnsi="細明體" w:cs="細明體" w:hint="eastAsia"/>
          <w:sz w:val="24"/>
          <w:szCs w:val="24"/>
        </w:rPr>
        <w:t>聰明的</w:t>
      </w:r>
      <w:r w:rsidR="00A110C3" w:rsidRPr="000D6328">
        <w:rPr>
          <w:rFonts w:hAnsi="SimSun" w:hint="eastAsia"/>
          <w:sz w:val="24"/>
          <w:szCs w:val="24"/>
        </w:rPr>
        <w:t>童女滿心盼望地</w:t>
      </w:r>
      <w:r w:rsidR="00103528" w:rsidRPr="000D6328">
        <w:rPr>
          <w:rFonts w:hAnsi="SimSun" w:hint="eastAsia"/>
          <w:sz w:val="24"/>
          <w:szCs w:val="24"/>
        </w:rPr>
        <w:t>預備了充足的油，即使新郎遲到也可以有燈一直發光照亮腳前的路，可以喜樂地迎接新郎。她們看新郎來到是最喜樂</w:t>
      </w:r>
      <w:r w:rsidR="009F6EFB" w:rsidRPr="000D6328">
        <w:rPr>
          <w:rFonts w:hAnsi="SimSun" w:hint="eastAsia"/>
          <w:sz w:val="24"/>
          <w:szCs w:val="24"/>
        </w:rPr>
        <w:t>和要緊</w:t>
      </w:r>
      <w:r w:rsidR="00103528" w:rsidRPr="000D6328">
        <w:rPr>
          <w:rFonts w:hAnsi="SimSun" w:hint="eastAsia"/>
          <w:sz w:val="24"/>
          <w:szCs w:val="24"/>
        </w:rPr>
        <w:t>的事，便充滿盼望地預備最好的。</w:t>
      </w:r>
      <w:r w:rsidR="009968A3" w:rsidRPr="000D6328">
        <w:rPr>
          <w:rFonts w:hAnsi="SimSun" w:hint="eastAsia"/>
          <w:sz w:val="24"/>
          <w:szCs w:val="24"/>
        </w:rPr>
        <w:t>希伯來書12:2-3說</w:t>
      </w:r>
      <w:r w:rsidR="009968A3" w:rsidRPr="000D6328">
        <w:rPr>
          <w:rFonts w:hint="eastAsia"/>
          <w:sz w:val="24"/>
          <w:szCs w:val="24"/>
        </w:rPr>
        <w:t>：</w:t>
      </w:r>
      <w:r w:rsidR="009968A3" w:rsidRPr="000D6328">
        <w:rPr>
          <w:rFonts w:hAnsi="SimSun" w:hint="eastAsia"/>
          <w:sz w:val="24"/>
          <w:szCs w:val="24"/>
        </w:rPr>
        <w:t>「仰望為我們信心創始成終的耶穌。他因那擺在前面的喜樂，就輕看羞辱，忍受了十字架的苦難，便坐在神寶座的右邊。那忍受罪人這樣頂撞的，你們要思想，免得疲倦灰心。」</w:t>
      </w:r>
    </w:p>
    <w:p w14:paraId="57318686" w14:textId="4C48B6C4" w:rsidR="00CB430D" w:rsidRPr="000D6328" w:rsidRDefault="009F6EFB" w:rsidP="000D6328">
      <w:pPr>
        <w:spacing w:before="180" w:beforeAutospacing="1" w:after="180" w:afterAutospacing="1"/>
        <w:ind w:firstLine="0"/>
        <w:rPr>
          <w:sz w:val="24"/>
          <w:szCs w:val="24"/>
        </w:rPr>
      </w:pPr>
      <w:r w:rsidRPr="000D6328">
        <w:rPr>
          <w:rFonts w:hAnsi="SimSun" w:hint="eastAsia"/>
          <w:sz w:val="24"/>
          <w:szCs w:val="24"/>
        </w:rPr>
        <w:t>相反，</w:t>
      </w:r>
      <w:r w:rsidR="00CB430D" w:rsidRPr="000D6328">
        <w:rPr>
          <w:rFonts w:hAnsi="SimSun" w:hint="eastAsia"/>
          <w:sz w:val="24"/>
          <w:szCs w:val="24"/>
        </w:rPr>
        <w:t>愚拙的拿著燈，卻不預備油。愚拙的童女見燈如今仍然發亮(8)，就沒有預備油在器皿裏。她們</w:t>
      </w:r>
      <w:r w:rsidR="009968A3" w:rsidRPr="000D6328">
        <w:rPr>
          <w:rFonts w:hAnsi="SimSun" w:hint="eastAsia"/>
          <w:sz w:val="24"/>
          <w:szCs w:val="24"/>
        </w:rPr>
        <w:t>也一起迎接新郎，但心底裏喜樂的盼望卻不是確實的。</w:t>
      </w:r>
      <w:r w:rsidRPr="000D6328">
        <w:rPr>
          <w:rFonts w:hAnsi="SimSun" w:hint="eastAsia"/>
          <w:sz w:val="24"/>
          <w:szCs w:val="24"/>
        </w:rPr>
        <w:t>她們</w:t>
      </w:r>
      <w:r w:rsidR="00CB430D" w:rsidRPr="000D6328">
        <w:rPr>
          <w:rFonts w:hAnsi="SimSun" w:hint="eastAsia"/>
          <w:sz w:val="24"/>
          <w:szCs w:val="24"/>
        </w:rPr>
        <w:t>心想拿著燈，手已經很累，還要再拿著裝滿油、很沉重的器皿，心裏就感到負擔，她們就愚拙地拿著燈，卻不預備油，</w:t>
      </w:r>
      <w:r w:rsidRPr="000D6328">
        <w:rPr>
          <w:rFonts w:hAnsi="SimSun" w:hint="eastAsia"/>
          <w:sz w:val="24"/>
          <w:szCs w:val="24"/>
        </w:rPr>
        <w:t>以為萬一新郎真的遲到，又覺得萬一她們的燈熄滅了，到時才去買油也不遲，或者身邊總會有人有多點油分給她們。</w:t>
      </w:r>
    </w:p>
    <w:p w14:paraId="3582C89C" w14:textId="7611A955" w:rsidR="00CB430D" w:rsidRPr="000D6328" w:rsidRDefault="00CB430D" w:rsidP="000D6328">
      <w:pPr>
        <w:spacing w:before="180" w:beforeAutospacing="1" w:after="180" w:afterAutospacing="1"/>
        <w:ind w:firstLine="0"/>
        <w:rPr>
          <w:rFonts w:eastAsia="SimSun" w:hAnsi="SimSun"/>
          <w:sz w:val="24"/>
          <w:szCs w:val="24"/>
        </w:rPr>
      </w:pPr>
      <w:r w:rsidRPr="000D6328">
        <w:rPr>
          <w:rFonts w:hint="eastAsia"/>
          <w:sz w:val="24"/>
          <w:szCs w:val="24"/>
        </w:rPr>
        <w:t>童女們從日落開始拿著燈，期望著新郎快來，再等一個小時就來，事情卻不是這樣，請看第</w:t>
      </w:r>
      <w:r w:rsidRPr="000D6328">
        <w:rPr>
          <w:rFonts w:hAnsi="SimSun" w:hint="eastAsia"/>
          <w:sz w:val="24"/>
          <w:szCs w:val="24"/>
        </w:rPr>
        <w:t>5</w:t>
      </w:r>
      <w:r w:rsidRPr="000D6328">
        <w:rPr>
          <w:rFonts w:hint="eastAsia"/>
          <w:sz w:val="24"/>
          <w:szCs w:val="24"/>
        </w:rPr>
        <w:t>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新郎遲延的時候，</w:t>
      </w:r>
      <w:r w:rsidRPr="000D6328">
        <w:rPr>
          <w:rFonts w:hAnsi="SimSun" w:cs="細明體" w:hint="eastAsia"/>
          <w:sz w:val="24"/>
          <w:szCs w:val="24"/>
        </w:rPr>
        <w:t>她</w:t>
      </w:r>
      <w:r w:rsidRPr="000D6328">
        <w:rPr>
          <w:rFonts w:hAnsi="細明體" w:cs="細明體" w:hint="eastAsia"/>
          <w:sz w:val="24"/>
          <w:szCs w:val="24"/>
        </w:rPr>
        <w:t>們都打盹睡著了。</w:t>
      </w:r>
      <w:r w:rsidRPr="000D6328">
        <w:rPr>
          <w:rFonts w:hAnsi="SimSun" w:hint="eastAsia"/>
          <w:sz w:val="24"/>
          <w:szCs w:val="24"/>
        </w:rPr>
        <w:t>」當主延遲再來的時候，無論是聰明的童女或愚拙的童女都打盹睡著了，她們一個一個地打盹，然後睡著，</w:t>
      </w:r>
      <w:r w:rsidR="00F37F67" w:rsidRPr="000D6328">
        <w:rPr>
          <w:rFonts w:hAnsi="SimSun" w:hint="eastAsia"/>
          <w:sz w:val="24"/>
          <w:szCs w:val="24"/>
        </w:rPr>
        <w:t>她們</w:t>
      </w:r>
      <w:r w:rsidRPr="000D6328">
        <w:rPr>
          <w:rFonts w:hAnsi="SimSun" w:hint="eastAsia"/>
          <w:sz w:val="24"/>
          <w:szCs w:val="24"/>
        </w:rPr>
        <w:t>不能靠自己的力量</w:t>
      </w:r>
      <w:r w:rsidR="00F37F67" w:rsidRPr="000D6328">
        <w:rPr>
          <w:rFonts w:hAnsi="SimSun" w:hint="eastAsia"/>
          <w:sz w:val="24"/>
          <w:szCs w:val="24"/>
        </w:rPr>
        <w:t>不打盹</w:t>
      </w:r>
      <w:r w:rsidRPr="000D6328">
        <w:rPr>
          <w:rFonts w:hAnsi="SimSun" w:hint="eastAsia"/>
          <w:sz w:val="24"/>
          <w:szCs w:val="24"/>
        </w:rPr>
        <w:t>，即使聰明的童女都睡著，但</w:t>
      </w:r>
      <w:r w:rsidR="00F37F67" w:rsidRPr="000D6328">
        <w:rPr>
          <w:rFonts w:hAnsi="SimSun" w:hint="eastAsia"/>
          <w:sz w:val="24"/>
          <w:szCs w:val="24"/>
        </w:rPr>
        <w:t>聰明的童女在</w:t>
      </w:r>
      <w:r w:rsidRPr="000D6328">
        <w:rPr>
          <w:rFonts w:hAnsi="SimSun" w:hint="eastAsia"/>
          <w:sz w:val="24"/>
          <w:szCs w:val="24"/>
        </w:rPr>
        <w:t>打盹之前，在能準備油的時間裏，準備了足夠的油。</w:t>
      </w:r>
    </w:p>
    <w:p w14:paraId="5A3CAC67" w14:textId="21405927" w:rsidR="00F56C09" w:rsidRPr="000D6328" w:rsidRDefault="00CB430D" w:rsidP="000D6328">
      <w:pPr>
        <w:pStyle w:val="PlainText"/>
        <w:spacing w:before="180" w:beforeAutospacing="1" w:after="180" w:afterAutospacing="1"/>
        <w:jc w:val="both"/>
        <w:rPr>
          <w:rFonts w:ascii="華康細圓體(P)" w:eastAsia="華康細圓體(P)"/>
        </w:rPr>
      </w:pPr>
      <w:r w:rsidRPr="000D6328">
        <w:rPr>
          <w:rFonts w:ascii="華康細圓體(P)" w:eastAsia="華康細圓體(P)" w:hint="eastAsia"/>
        </w:rPr>
        <w:lastRenderedPageBreak/>
        <w:t>就在十個童女都睏倦睡著，</w:t>
      </w:r>
      <w:r w:rsidR="00F37F67" w:rsidRPr="000D6328">
        <w:rPr>
          <w:rFonts w:ascii="華康細圓體(P)" w:eastAsia="華康細圓體(P)" w:hint="eastAsia"/>
        </w:rPr>
        <w:t>夜深</w:t>
      </w:r>
      <w:r w:rsidRPr="000D6328">
        <w:rPr>
          <w:rFonts w:ascii="華康細圓體(P)" w:eastAsia="華康細圓體(P)" w:hint="eastAsia"/>
        </w:rPr>
        <w:t>寧靜之際，突然有什麼聲音從遠處傳來呢？請看第6節：「</w:t>
      </w:r>
      <w:r w:rsidRPr="000D6328">
        <w:rPr>
          <w:rFonts w:ascii="華康細圓體(P)" w:eastAsia="華康細圓體(P)" w:hAnsi="細明體" w:cs="細明體" w:hint="eastAsia"/>
        </w:rPr>
        <w:t>半夜有人喊著說，新郎來了，你們出來迎接他。</w:t>
      </w:r>
      <w:r w:rsidRPr="000D6328">
        <w:rPr>
          <w:rFonts w:ascii="華康細圓體(P)" w:eastAsia="華康細圓體(P)" w:hint="eastAsia"/>
        </w:rPr>
        <w:t>」當黑夜變得越來越深、空氣變得越來越冰冷的時候，半夜</w:t>
      </w:r>
      <w:r w:rsidRPr="000D6328">
        <w:rPr>
          <w:rFonts w:ascii="華康細圓體(P)" w:eastAsia="華康細圓體(P)" w:hAnsi="SimSun" w:hint="eastAsia"/>
        </w:rPr>
        <w:t>卻</w:t>
      </w:r>
      <w:r w:rsidRPr="000D6328">
        <w:rPr>
          <w:rFonts w:ascii="華康細圓體(P)" w:eastAsia="華康細圓體(P)" w:hint="eastAsia"/>
        </w:rPr>
        <w:t>有呼叫的聲音說：「</w:t>
      </w:r>
      <w:r w:rsidRPr="000D6328">
        <w:rPr>
          <w:rFonts w:ascii="華康細圓體(P)" w:eastAsia="華康細圓體(P)" w:hAnsi="細明體" w:cs="細明體" w:hint="eastAsia"/>
        </w:rPr>
        <w:t>新郎來了，你們出來迎接他。</w:t>
      </w:r>
      <w:r w:rsidRPr="000D6328">
        <w:rPr>
          <w:rFonts w:ascii="華康細圓體(P)" w:eastAsia="華康細圓體(P)" w:hint="eastAsia"/>
        </w:rPr>
        <w:t>」往往當我們身處最</w:t>
      </w:r>
      <w:r w:rsidR="00F37F67" w:rsidRPr="000D6328">
        <w:rPr>
          <w:rFonts w:ascii="華康細圓體(P)" w:eastAsia="華康細圓體(P)" w:hint="eastAsia"/>
        </w:rPr>
        <w:t>黑暗</w:t>
      </w:r>
      <w:r w:rsidR="00F37F67" w:rsidRPr="000D6328">
        <w:rPr>
          <w:rFonts w:ascii="華康細圓體(P)" w:eastAsia="華康細圓體(P)" w:hAnsi="細明體" w:cs="細明體" w:hint="eastAsia"/>
        </w:rPr>
        <w:t>和</w:t>
      </w:r>
      <w:r w:rsidRPr="000D6328">
        <w:rPr>
          <w:rFonts w:ascii="華康細圓體(P)" w:eastAsia="華康細圓體(P)" w:hint="eastAsia"/>
        </w:rPr>
        <w:t>痛苦的環境，</w:t>
      </w:r>
      <w:r w:rsidR="00F37F67" w:rsidRPr="000D6328">
        <w:rPr>
          <w:rFonts w:ascii="華康細圓體(P)" w:eastAsia="華康細圓體(P)" w:hint="eastAsia"/>
        </w:rPr>
        <w:t>彷彿一切都看不見盼望的時候</w:t>
      </w:r>
      <w:r w:rsidRPr="000D6328">
        <w:rPr>
          <w:rFonts w:ascii="華康細圓體(P)" w:eastAsia="華康細圓體(P)" w:hint="eastAsia"/>
        </w:rPr>
        <w:t>，主就來拯救我們，</w:t>
      </w:r>
      <w:r w:rsidR="00F56C09" w:rsidRPr="000D6328">
        <w:rPr>
          <w:rFonts w:ascii="華康細圓體(P)" w:eastAsia="華康細圓體(P)" w:hint="eastAsia"/>
        </w:rPr>
        <w:t>帶領我們進入喜樂的天國，享受祂的快樂</w:t>
      </w:r>
      <w:r w:rsidR="00F56C09" w:rsidRPr="000D6328">
        <w:rPr>
          <w:rFonts w:ascii="華康細圓體(P)" w:eastAsia="華康細圓體(P)" w:hAnsi="細明體" w:cs="細明體" w:hint="eastAsia"/>
        </w:rPr>
        <w:t>。</w:t>
      </w:r>
      <w:r w:rsidRPr="000D6328">
        <w:rPr>
          <w:rFonts w:ascii="華康細圓體(P)" w:eastAsia="華康細圓體(P)" w:hint="eastAsia"/>
        </w:rPr>
        <w:t>帖撒羅尼迦前書4:16,17預言末世的黑暗越來越深，人人都歎息絕望的時候，天下間傳來呼叫的聲音和天使長的聲音：「</w:t>
      </w:r>
      <w:r w:rsidRPr="000D6328">
        <w:rPr>
          <w:rFonts w:ascii="華康細圓體(P)" w:eastAsia="華康細圓體(P)" w:hAnsi="細明體" w:cs="細明體" w:hint="eastAsia"/>
        </w:rPr>
        <w:t>因為主必親自從天降臨，有呼叫的聲音，和天使長的聲音，又有神的號吹響；那在基督裏死了的人必先復活。以後我們這活著還存留的人，必和他們一同被提到雲裏，在空中與主相遇；這樣，我們就要和主永遠同在。</w:t>
      </w:r>
      <w:r w:rsidRPr="000D6328">
        <w:rPr>
          <w:rFonts w:ascii="華康細圓體(P)" w:eastAsia="華康細圓體(P)" w:hint="eastAsia"/>
        </w:rPr>
        <w:t>」</w:t>
      </w:r>
    </w:p>
    <w:p w14:paraId="2360B8E3" w14:textId="77777777" w:rsidR="008C7E4D" w:rsidRPr="000D6328" w:rsidRDefault="00CB430D" w:rsidP="000D6328">
      <w:pPr>
        <w:pStyle w:val="PlainText"/>
        <w:spacing w:before="180" w:beforeAutospacing="1" w:after="180" w:afterAutospacing="1"/>
        <w:jc w:val="both"/>
        <w:rPr>
          <w:rFonts w:ascii="華康細圓體(P)" w:eastAsiaTheme="minorEastAsia" w:hAnsi="SimSun"/>
        </w:rPr>
      </w:pPr>
      <w:r w:rsidRPr="000D6328">
        <w:rPr>
          <w:rFonts w:ascii="華康細圓體(P)" w:eastAsia="華康細圓體(P)" w:hint="eastAsia"/>
        </w:rPr>
        <w:t>最期待的時刻真的來了，現在就是拿著燈出去迎接新郎，準備即將開始筵席的時間。請看第7節：</w:t>
      </w:r>
      <w:r w:rsidRPr="000D6328">
        <w:rPr>
          <w:rFonts w:ascii="華康細圓體(P)" w:eastAsia="華康細圓體(P)" w:hAnsi="SimSun" w:hint="eastAsia"/>
        </w:rPr>
        <w:t>「</w:t>
      </w:r>
      <w:r w:rsidRPr="000D6328">
        <w:rPr>
          <w:rFonts w:ascii="華康細圓體(P)" w:eastAsia="華康細圓體(P)" w:hAnsi="細明體" w:cs="細明體" w:hint="eastAsia"/>
        </w:rPr>
        <w:t>那些童女就都起來收拾燈。</w:t>
      </w:r>
      <w:r w:rsidRPr="000D6328">
        <w:rPr>
          <w:rFonts w:ascii="華康細圓體(P)" w:eastAsia="華康細圓體(P)" w:hAnsi="SimSun" w:hint="eastAsia"/>
        </w:rPr>
        <w:t>」十個童女都張開她們惺忪的睡眼，把剛才打盹時火把上燒焦了的碎布剪去，速速再加上油。</w:t>
      </w:r>
    </w:p>
    <w:p w14:paraId="67E3B87E" w14:textId="049A028E" w:rsidR="00F56C09" w:rsidRPr="000D6328" w:rsidRDefault="00CB430D" w:rsidP="000D6328">
      <w:pPr>
        <w:pStyle w:val="PlainText"/>
        <w:spacing w:before="180" w:beforeAutospacing="1" w:after="180" w:afterAutospacing="1"/>
        <w:jc w:val="both"/>
        <w:rPr>
          <w:rFonts w:ascii="華康細圓體(P)" w:eastAsia="SimSun" w:hAnsi="SimSun"/>
        </w:rPr>
      </w:pPr>
      <w:r w:rsidRPr="000D6328">
        <w:rPr>
          <w:rFonts w:ascii="華康細圓體(P)" w:eastAsia="華康細圓體(P)" w:hAnsi="SimSun" w:hint="eastAsia"/>
        </w:rPr>
        <w:t>但直到這個時刻，五個愚拙的童女才猛然發覺什麼呢？</w:t>
      </w:r>
      <w:r w:rsidRPr="000D6328">
        <w:rPr>
          <w:rFonts w:ascii="華康細圓體(P)" w:eastAsia="華康細圓體(P)" w:hint="eastAsia"/>
        </w:rPr>
        <w:t>請看第8節</w:t>
      </w:r>
      <w:r w:rsidRPr="000D6328">
        <w:rPr>
          <w:rFonts w:ascii="華康細圓體(P)" w:eastAsia="華康細圓體(P)" w:hAnsi="SimSun" w:hint="eastAsia"/>
        </w:rPr>
        <w:t>，她們發現她們的燈快要滅了，在她們眼前真實地發生的，是她們的火把都冒出黑煙了，雖然燈裏仍然有油，但份量不夠，可能一出門，燈就要滅了。所以她們有何解決的辦法呢？第8節說：「</w:t>
      </w:r>
      <w:r w:rsidRPr="000D6328">
        <w:rPr>
          <w:rFonts w:ascii="華康細圓體(P)" w:eastAsia="華康細圓體(P)" w:hAnsi="細明體" w:cs="細明體" w:hint="eastAsia"/>
        </w:rPr>
        <w:t>愚拙的對聰明的說，請分點油給我們；因為我們的燈要滅了。</w:t>
      </w:r>
      <w:r w:rsidRPr="000D6328">
        <w:rPr>
          <w:rFonts w:ascii="華康細圓體(P)" w:eastAsia="華康細圓體(P)" w:hAnsi="SimSun" w:hint="eastAsia"/>
        </w:rPr>
        <w:t>」似乎在過去的生活中，五個愚拙的童女，身邊總有一些人，凡事上做好充足的準備</w:t>
      </w:r>
      <w:r w:rsidR="00195FB6" w:rsidRPr="000D6328">
        <w:rPr>
          <w:rFonts w:ascii="華康細圓體(P)" w:eastAsia="華康細圓體(P)" w:hAnsi="SimSun" w:hint="eastAsia"/>
        </w:rPr>
        <w:t>，很多時她們都能夠從別人身上領受恩典</w:t>
      </w:r>
      <w:r w:rsidRPr="000D6328">
        <w:rPr>
          <w:rFonts w:ascii="華康細圓體(P)" w:eastAsia="華康細圓體(P)" w:hAnsi="SimSun" w:hint="eastAsia"/>
        </w:rPr>
        <w:t>。然而，</w:t>
      </w:r>
      <w:r w:rsidR="00195FB6" w:rsidRPr="000D6328">
        <w:rPr>
          <w:rFonts w:ascii="華康細圓體(P)" w:eastAsia="華康細圓體(P)" w:hAnsi="SimSun" w:hint="eastAsia"/>
        </w:rPr>
        <w:t>今次怎樣呢</w:t>
      </w:r>
      <w:r w:rsidRPr="000D6328">
        <w:rPr>
          <w:rFonts w:ascii="華康細圓體(P)" w:eastAsia="華康細圓體(P)" w:hAnsi="SimSun" w:hint="eastAsia"/>
        </w:rPr>
        <w:t>？</w:t>
      </w:r>
      <w:r w:rsidRPr="000D6328">
        <w:rPr>
          <w:rFonts w:ascii="華康細圓體(P)" w:eastAsia="華康細圓體(P)" w:hint="eastAsia"/>
        </w:rPr>
        <w:t>請看第9節：</w:t>
      </w:r>
      <w:r w:rsidRPr="000D6328">
        <w:rPr>
          <w:rFonts w:ascii="華康細圓體(P)" w:eastAsia="華康細圓體(P)" w:hAnsi="SimSun" w:hint="eastAsia"/>
        </w:rPr>
        <w:t>「</w:t>
      </w:r>
      <w:r w:rsidRPr="000D6328">
        <w:rPr>
          <w:rFonts w:ascii="華康細圓體(P)" w:eastAsia="華康細圓體(P)" w:hAnsi="細明體" w:cs="細明體" w:hint="eastAsia"/>
        </w:rPr>
        <w:t>聰明的回答說，恐怕不夠你我用的；不如你們自己到賣油的那裏去買吧。</w:t>
      </w:r>
      <w:r w:rsidRPr="000D6328">
        <w:rPr>
          <w:rFonts w:ascii="華康細圓體(P)" w:eastAsia="華康細圓體(P)" w:hAnsi="SimSun" w:hint="eastAsia"/>
        </w:rPr>
        <w:t>」</w:t>
      </w:r>
    </w:p>
    <w:p w14:paraId="78864B54" w14:textId="672C7894" w:rsidR="00F56C09" w:rsidRPr="000D6328" w:rsidRDefault="004012F0" w:rsidP="000D6328">
      <w:pPr>
        <w:pStyle w:val="PlainText"/>
        <w:spacing w:before="180" w:beforeAutospacing="1" w:after="180" w:afterAutospacing="1"/>
        <w:jc w:val="both"/>
        <w:rPr>
          <w:rFonts w:ascii="華康細圓體(P)" w:eastAsia="華康細圓體(P)" w:hAnsi="SimSun"/>
        </w:rPr>
      </w:pPr>
      <w:r w:rsidRPr="000D6328">
        <w:rPr>
          <w:rFonts w:ascii="華康細圓體(P)" w:eastAsia="華康細圓體(P)" w:hAnsi="SimSun" w:hint="eastAsia"/>
        </w:rPr>
        <w:t>在這裡</w:t>
      </w:r>
      <w:r w:rsidR="00F56C09" w:rsidRPr="000D6328">
        <w:rPr>
          <w:rFonts w:ascii="華康細圓體(P)" w:eastAsia="華康細圓體(P)" w:hAnsi="SimSun" w:hint="eastAsia"/>
        </w:rPr>
        <w:t>「油」指著聖靈</w:t>
      </w:r>
      <w:r w:rsidRPr="000D6328">
        <w:rPr>
          <w:rFonts w:ascii="華康細圓體(P)" w:eastAsia="華康細圓體(P)" w:hAnsi="SimSun" w:hint="eastAsia"/>
        </w:rPr>
        <w:t>(約壹2:20,27</w:t>
      </w:r>
      <w:r w:rsidRPr="000D6328">
        <w:rPr>
          <w:rFonts w:ascii="華康細圓體(P)" w:eastAsia="華康細圓體(P)" w:hAnsi="SimSun"/>
        </w:rPr>
        <w:t>)</w:t>
      </w:r>
      <w:r w:rsidR="00F56C09" w:rsidRPr="000D6328">
        <w:rPr>
          <w:rFonts w:ascii="華康細圓體(P)" w:eastAsia="華康細圓體(P)" w:hAnsi="SimSun" w:hint="eastAsia"/>
        </w:rPr>
        <w:t>，聖靈的油使我們的信心生活充滿生命力和活潑盼望，使我們興起發光。</w:t>
      </w:r>
      <w:r w:rsidRPr="000D6328">
        <w:rPr>
          <w:rFonts w:ascii="華康細圓體(P)" w:eastAsia="華康細圓體(P)" w:hAnsi="SimSun" w:hint="eastAsia"/>
        </w:rPr>
        <w:t>上星期的復活節，神也通過網上的復活節營，叫聖靈的風吹過，為我們因抗疫而疲倦了的靈魂加油。</w:t>
      </w:r>
      <w:r w:rsidR="00195FB6" w:rsidRPr="000D6328">
        <w:rPr>
          <w:rFonts w:ascii="華康細圓體(P)" w:eastAsia="華康細圓體(P)" w:hAnsi="SimSun" w:hint="eastAsia"/>
        </w:rPr>
        <w:t>我們是怎樣</w:t>
      </w:r>
      <w:r w:rsidR="00F56C09" w:rsidRPr="000D6328">
        <w:rPr>
          <w:rFonts w:ascii="華康細圓體(P)" w:eastAsia="華康細圓體(P)" w:hAnsi="SimSun" w:hint="eastAsia"/>
        </w:rPr>
        <w:t>得著聖靈的油膏抹</w:t>
      </w:r>
      <w:r w:rsidR="00195FB6" w:rsidRPr="000D6328">
        <w:rPr>
          <w:rFonts w:ascii="華康細圓體(P)" w:eastAsia="華康細圓體(P)" w:hAnsi="SimSun" w:hint="eastAsia"/>
        </w:rPr>
        <w:t>疲倦</w:t>
      </w:r>
      <w:r w:rsidR="00F56C09" w:rsidRPr="000D6328">
        <w:rPr>
          <w:rFonts w:ascii="華康細圓體(P)" w:eastAsia="華康細圓體(P)" w:hAnsi="SimSun" w:hint="eastAsia"/>
        </w:rPr>
        <w:t>的靈魂呢？我們要禱告，以禱告的心側耳細聽神的說話，然後在神的說話面前深深默想和作出真誠的悔改，那時我們因</w:t>
      </w:r>
      <w:r w:rsidRPr="000D6328">
        <w:rPr>
          <w:rFonts w:ascii="華康細圓體(P)" w:eastAsia="華康細圓體(P)" w:hAnsi="SimSun" w:hint="eastAsia"/>
        </w:rPr>
        <w:t>死亡權勢</w:t>
      </w:r>
      <w:r w:rsidR="008C7E4D" w:rsidRPr="000D6328">
        <w:rPr>
          <w:rFonts w:ascii="華康細圓體(P)" w:eastAsia="華康細圓體(P)" w:hAnsi="SimSun" w:hint="eastAsia"/>
        </w:rPr>
        <w:t>，</w:t>
      </w:r>
      <w:r w:rsidR="00F56C09" w:rsidRPr="000D6328">
        <w:rPr>
          <w:rFonts w:ascii="華康細圓體(P)" w:eastAsia="華康細圓體(P)" w:hAnsi="SimSun" w:hint="eastAsia"/>
        </w:rPr>
        <w:t>不信和罪而枯乾困倦的靈魂</w:t>
      </w:r>
      <w:r w:rsidRPr="000D6328">
        <w:rPr>
          <w:rFonts w:ascii="華康細圓體(P)" w:eastAsia="華康細圓體(P)" w:hAnsi="SimSun" w:hint="eastAsia"/>
        </w:rPr>
        <w:t>，</w:t>
      </w:r>
      <w:r w:rsidR="00F56C09" w:rsidRPr="000D6328">
        <w:rPr>
          <w:rFonts w:ascii="華康細圓體(P)" w:eastAsia="華康細圓體(P)" w:hAnsi="SimSun" w:hint="eastAsia"/>
        </w:rPr>
        <w:t>便能得到聖靈的油的滋潤，我們信仰的燈能再次有力地燃點著，發出活潑生命力的亮光，更照亮這黑暗的世界。</w:t>
      </w:r>
    </w:p>
    <w:p w14:paraId="22A0FD3A" w14:textId="56AF1222" w:rsidR="00CB430D" w:rsidRPr="000D6328" w:rsidRDefault="00CB430D" w:rsidP="000D6328">
      <w:pPr>
        <w:pStyle w:val="PlainText"/>
        <w:spacing w:before="180" w:beforeAutospacing="1" w:after="180" w:afterAutospacing="1"/>
        <w:jc w:val="both"/>
        <w:rPr>
          <w:rFonts w:ascii="華康細圓體(P)" w:eastAsia="華康細圓體(P)"/>
        </w:rPr>
      </w:pPr>
      <w:r w:rsidRPr="000D6328">
        <w:rPr>
          <w:rFonts w:ascii="華康細圓體(P)" w:eastAsia="華康細圓體(P)" w:hAnsi="SimSun" w:hint="eastAsia"/>
        </w:rPr>
        <w:t>雖然聖靈的恩賜可以彼此分享，信徒之間發揮自己的恩賜彼此服事，可是聖靈的充滿卻不能彼此分享。</w:t>
      </w:r>
      <w:r w:rsidRPr="000D6328">
        <w:rPr>
          <w:rFonts w:ascii="華康細圓體(P)" w:eastAsia="華康細圓體(P)" w:hint="eastAsia"/>
        </w:rPr>
        <w:t>第</w:t>
      </w:r>
      <w:r w:rsidRPr="000D6328">
        <w:rPr>
          <w:rFonts w:ascii="華康細圓體(P)" w:eastAsia="華康細圓體(P)" w:hAnsi="SimSun" w:hint="eastAsia"/>
        </w:rPr>
        <w:t>9</w:t>
      </w:r>
      <w:r w:rsidRPr="000D6328">
        <w:rPr>
          <w:rFonts w:ascii="華康細圓體(P)" w:eastAsia="華康細圓體(P)" w:hint="eastAsia"/>
        </w:rPr>
        <w:t>節</w:t>
      </w:r>
      <w:r w:rsidRPr="000D6328">
        <w:rPr>
          <w:rFonts w:ascii="華康細圓體(P)" w:eastAsia="華康細圓體(P)" w:hAnsi="SimSun" w:hint="eastAsia"/>
        </w:rPr>
        <w:t>下</w:t>
      </w:r>
      <w:r w:rsidRPr="000D6328">
        <w:rPr>
          <w:rFonts w:ascii="華康細圓體(P)" w:eastAsia="華康細圓體(P)" w:hint="eastAsia"/>
        </w:rPr>
        <w:t>說：</w:t>
      </w:r>
      <w:r w:rsidRPr="000D6328">
        <w:rPr>
          <w:rFonts w:ascii="華康細圓體(P)" w:eastAsia="華康細圓體(P)" w:hAnsi="SimSun" w:hint="eastAsia"/>
        </w:rPr>
        <w:t>「</w:t>
      </w:r>
      <w:r w:rsidRPr="000D6328">
        <w:rPr>
          <w:rFonts w:ascii="華康細圓體(P)" w:eastAsia="華康細圓體(P)" w:hAnsi="細明體" w:cs="細明體" w:hint="eastAsia"/>
        </w:rPr>
        <w:t>你們自己到賣油的那裏去買吧。</w:t>
      </w:r>
      <w:r w:rsidRPr="000D6328">
        <w:rPr>
          <w:rFonts w:ascii="華康細圓體(P)" w:eastAsia="華康細圓體(P)" w:hAnsi="SimSun" w:hint="eastAsia"/>
        </w:rPr>
        <w:t>」「</w:t>
      </w:r>
      <w:r w:rsidRPr="000D6328">
        <w:rPr>
          <w:rFonts w:ascii="華康細圓體(P)" w:eastAsia="華康細圓體(P)" w:hAnsi="細明體" w:cs="細明體" w:hint="eastAsia"/>
        </w:rPr>
        <w:t>你們自己到</w:t>
      </w:r>
      <w:r w:rsidRPr="000D6328">
        <w:rPr>
          <w:rFonts w:ascii="華康細圓體(P)" w:eastAsia="華康細圓體(P)" w:hAnsi="SimSun" w:hint="eastAsia"/>
        </w:rPr>
        <w:t>」意思是聖靈的充滿，必定要各人自己去追求；「</w:t>
      </w:r>
      <w:r w:rsidRPr="000D6328">
        <w:rPr>
          <w:rFonts w:ascii="華康細圓體(P)" w:eastAsia="華康細圓體(P)" w:hAnsi="細明體" w:cs="細明體" w:hint="eastAsia"/>
        </w:rPr>
        <w:t>到賣油的那裏去買</w:t>
      </w:r>
      <w:r w:rsidRPr="000D6328">
        <w:rPr>
          <w:rFonts w:ascii="華康細圓體(P)" w:eastAsia="華康細圓體(P)" w:hAnsi="SimSun" w:hint="eastAsia"/>
        </w:rPr>
        <w:t>」代表追求聖靈的充滿，各人必須付上代價，</w:t>
      </w:r>
      <w:r w:rsidR="004012F0" w:rsidRPr="000D6328">
        <w:rPr>
          <w:rFonts w:ascii="華康細圓體(P)" w:eastAsia="華康細圓體(P)" w:hAnsi="SimSun" w:hint="eastAsia"/>
        </w:rPr>
        <w:t>背起自己的十字架，</w:t>
      </w:r>
      <w:r w:rsidRPr="000D6328">
        <w:rPr>
          <w:rFonts w:ascii="華康細圓體(P)" w:eastAsia="華康細圓體(P)" w:hAnsi="SimSun" w:hint="eastAsia"/>
        </w:rPr>
        <w:t>悔改、禱告並以禱告的心讀神的說話，一點一點讓說話的油加添，真理的油加增，聖靈的油充滿。</w:t>
      </w:r>
    </w:p>
    <w:p w14:paraId="151F6753" w14:textId="24DE6ACC" w:rsidR="00CB430D" w:rsidRPr="000D6328" w:rsidRDefault="00CB430D" w:rsidP="000D6328">
      <w:pPr>
        <w:spacing w:before="180" w:beforeAutospacing="1" w:after="180" w:afterAutospacing="1"/>
        <w:ind w:firstLine="0"/>
        <w:rPr>
          <w:sz w:val="24"/>
          <w:szCs w:val="24"/>
        </w:rPr>
      </w:pPr>
      <w:r w:rsidRPr="000D6328">
        <w:rPr>
          <w:rFonts w:hint="eastAsia"/>
          <w:sz w:val="24"/>
          <w:szCs w:val="24"/>
        </w:rPr>
        <w:lastRenderedPageBreak/>
        <w:t>五個愚拙的童女，惟有接受這個屬靈的真相，速速地出去買油，但如今已經是半夜，當時亦無24小時的油站，她們只能夠入到村裏四處拍門，吵醒人起來，看看人家有沒有油賣給她們。</w:t>
      </w:r>
      <w:r w:rsidRPr="000D6328">
        <w:rPr>
          <w:rFonts w:hAnsi="SimSun" w:hint="eastAsia"/>
          <w:sz w:val="24"/>
          <w:szCs w:val="24"/>
        </w:rPr>
        <w:t>時間是不會等候人的，</w:t>
      </w:r>
      <w:r w:rsidRPr="000D6328">
        <w:rPr>
          <w:rFonts w:hint="eastAsia"/>
          <w:sz w:val="24"/>
          <w:szCs w:val="24"/>
        </w:rPr>
        <w:t>請看第10節：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SimSun" w:cs="細明體" w:hint="eastAsia"/>
          <w:sz w:val="24"/>
          <w:szCs w:val="24"/>
        </w:rPr>
        <w:t>她</w:t>
      </w:r>
      <w:r w:rsidRPr="000D6328">
        <w:rPr>
          <w:rFonts w:hAnsi="細明體" w:cs="細明體" w:hint="eastAsia"/>
          <w:sz w:val="24"/>
          <w:szCs w:val="24"/>
        </w:rPr>
        <w:t>們去買的時候，新郎到了；那預備好了的，同他進去坐席；門就關了。</w:t>
      </w:r>
      <w:r w:rsidRPr="000D6328">
        <w:rPr>
          <w:rFonts w:hAnsi="SimSun" w:hint="eastAsia"/>
          <w:sz w:val="24"/>
          <w:szCs w:val="24"/>
        </w:rPr>
        <w:t>」這節裏的「門」並不是救恩的門(太 7:14)，乃是進入千年國享受筵席的門(太8:11;啟20:4-6)</w:t>
      </w:r>
      <w:r w:rsidR="007E630A" w:rsidRPr="000D6328">
        <w:rPr>
          <w:rFonts w:hAnsi="細明體" w:cs="細明體" w:hint="eastAsia"/>
          <w:sz w:val="24"/>
          <w:szCs w:val="24"/>
        </w:rPr>
        <w:t>，</w:t>
      </w:r>
      <w:r w:rsidR="007E630A" w:rsidRPr="000D6328">
        <w:rPr>
          <w:rFonts w:hAnsi="SimSun" w:hint="eastAsia"/>
          <w:sz w:val="24"/>
          <w:szCs w:val="24"/>
        </w:rPr>
        <w:t>有分於羔羊</w:t>
      </w:r>
      <w:r w:rsidR="003217D0" w:rsidRPr="000D6328">
        <w:rPr>
          <w:rFonts w:hAnsi="SimSun" w:hint="eastAsia"/>
          <w:sz w:val="24"/>
          <w:szCs w:val="24"/>
        </w:rPr>
        <w:t>耶穌迎娶聖潔教會</w:t>
      </w:r>
      <w:r w:rsidR="007E630A" w:rsidRPr="000D6328">
        <w:rPr>
          <w:rFonts w:hAnsi="SimSun" w:hint="eastAsia"/>
          <w:sz w:val="24"/>
          <w:szCs w:val="24"/>
        </w:rPr>
        <w:t>的婚筵(啟19:9)。</w:t>
      </w:r>
      <w:r w:rsidRPr="000D6328">
        <w:rPr>
          <w:rFonts w:hAnsi="SimSun" w:hint="eastAsia"/>
          <w:sz w:val="24"/>
          <w:szCs w:val="24"/>
        </w:rPr>
        <w:t>新郎來了，那預備好的五個聰明童女，便歡歡喜喜與新郎一起進去坐席，筵席裏充滿著從未見過的華麗和榮耀，之前一直勞苦等候，拿著燈，又要背著預備的油的痛苦，全都忘記了。五個聰明的童女，走到新郎為她們預備的座位上，旁邊有五個位仍然的空著，筵席的僕人就把門關上。關門的聲音沉沉地發出「砰」一聲，筵席正式開始。</w:t>
      </w:r>
    </w:p>
    <w:p w14:paraId="70CB990A" w14:textId="0C24C1D2" w:rsidR="00CB430D" w:rsidRPr="000D6328" w:rsidRDefault="00CB430D" w:rsidP="000D6328">
      <w:pPr>
        <w:spacing w:before="180" w:beforeAutospacing="1" w:after="180" w:afterAutospacing="1"/>
        <w:ind w:firstLine="0"/>
        <w:rPr>
          <w:sz w:val="24"/>
          <w:szCs w:val="24"/>
        </w:rPr>
      </w:pPr>
      <w:r w:rsidRPr="000D6328">
        <w:rPr>
          <w:rFonts w:hint="eastAsia"/>
          <w:sz w:val="24"/>
          <w:szCs w:val="24"/>
        </w:rPr>
        <w:t>請看第</w:t>
      </w:r>
      <w:r w:rsidRPr="000D6328">
        <w:rPr>
          <w:rFonts w:eastAsia="SimSun" w:hint="eastAsia"/>
          <w:sz w:val="24"/>
          <w:szCs w:val="24"/>
        </w:rPr>
        <w:t>11</w:t>
      </w:r>
      <w:r w:rsidRPr="000D6328">
        <w:rPr>
          <w:rFonts w:hint="eastAsia"/>
          <w:sz w:val="24"/>
          <w:szCs w:val="24"/>
        </w:rPr>
        <w:t>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其餘的童女，隨後也來了，說，主阿，主阿，給我們開門。</w:t>
      </w:r>
      <w:r w:rsidRPr="000D6328">
        <w:rPr>
          <w:rFonts w:hAnsi="SimSun" w:hint="eastAsia"/>
          <w:sz w:val="24"/>
          <w:szCs w:val="24"/>
        </w:rPr>
        <w:t>」隨後來的童女，當然知道新郎的筵席是最重要的，她們與五個聰明童女的分別，只不過是時間遲早的不同，她們</w:t>
      </w:r>
      <w:r w:rsidRPr="000D6328">
        <w:rPr>
          <w:rFonts w:hAnsi="細明體" w:cs="細明體" w:hint="eastAsia"/>
          <w:sz w:val="24"/>
          <w:szCs w:val="24"/>
        </w:rPr>
        <w:t>隨後也來了</w:t>
      </w:r>
      <w:r w:rsidRPr="000D6328">
        <w:rPr>
          <w:rFonts w:hAnsi="SimSun" w:cs="細明體" w:hint="eastAsia"/>
          <w:sz w:val="24"/>
          <w:szCs w:val="24"/>
        </w:rPr>
        <w:t>，敲門說</w:t>
      </w:r>
      <w:r w:rsidRPr="000D6328">
        <w:rPr>
          <w:rFonts w:hint="eastAsia"/>
          <w:sz w:val="24"/>
          <w:szCs w:val="24"/>
        </w:rPr>
        <w:t>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主阿，主阿，給我們開門。</w:t>
      </w:r>
      <w:r w:rsidRPr="000D6328">
        <w:rPr>
          <w:rFonts w:hAnsi="SimSun" w:hint="eastAsia"/>
          <w:sz w:val="24"/>
          <w:szCs w:val="24"/>
        </w:rPr>
        <w:t>」新郎卻回答</w:t>
      </w:r>
      <w:r w:rsidRPr="000D6328">
        <w:rPr>
          <w:rFonts w:hint="eastAsia"/>
          <w:sz w:val="24"/>
          <w:szCs w:val="24"/>
        </w:rPr>
        <w:t>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我實在告訴你們，我不認識你們。</w:t>
      </w:r>
      <w:r w:rsidRPr="000D6328">
        <w:rPr>
          <w:rFonts w:hAnsi="SimSun" w:hint="eastAsia"/>
          <w:sz w:val="24"/>
          <w:szCs w:val="24"/>
        </w:rPr>
        <w:t>」新郎說的「不認識」，原文含有不承認和不能稱許的意思，因為五個愚拙童女，沒有在能準備的時間，為進入筵席準備好，新郎就拒絕她們進入。那為她們預留的五個位，永遠空著。</w:t>
      </w:r>
    </w:p>
    <w:p w14:paraId="4DBB162F" w14:textId="2851F9BC" w:rsidR="00CB430D" w:rsidRPr="000D6328" w:rsidRDefault="00CB430D" w:rsidP="000D6328">
      <w:pPr>
        <w:spacing w:before="180" w:beforeAutospacing="1" w:after="180" w:afterAutospacing="1"/>
        <w:ind w:firstLine="0"/>
        <w:rPr>
          <w:rFonts w:hAnsi="SimSun" w:cs="細明體"/>
          <w:sz w:val="24"/>
          <w:szCs w:val="24"/>
        </w:rPr>
      </w:pPr>
      <w:r w:rsidRPr="000D6328">
        <w:rPr>
          <w:rFonts w:hint="eastAsia"/>
          <w:sz w:val="24"/>
          <w:szCs w:val="24"/>
        </w:rPr>
        <w:t>所以耶穌如何為十童女的比喻作總結呢？請看第13節：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所以你們要儆醒，因為那日子，那時辰，你們不知道。</w:t>
      </w:r>
      <w:r w:rsidRPr="000D6328">
        <w:rPr>
          <w:rFonts w:hAnsi="SimSun" w:hint="eastAsia"/>
          <w:sz w:val="24"/>
          <w:szCs w:val="24"/>
        </w:rPr>
        <w:t>」在這裏，「</w:t>
      </w:r>
      <w:r w:rsidRPr="000D6328">
        <w:rPr>
          <w:rFonts w:hAnsi="細明體" w:cs="細明體" w:hint="eastAsia"/>
          <w:sz w:val="24"/>
          <w:szCs w:val="24"/>
        </w:rPr>
        <w:t>儆醒</w:t>
      </w:r>
      <w:r w:rsidRPr="000D6328">
        <w:rPr>
          <w:rFonts w:hAnsi="SimSun" w:hint="eastAsia"/>
          <w:sz w:val="24"/>
          <w:szCs w:val="24"/>
        </w:rPr>
        <w:t>」有準備好的意思。</w:t>
      </w:r>
      <w:r w:rsidRPr="000D6328">
        <w:rPr>
          <w:rFonts w:hAnsi="細明體" w:cs="細明體" w:hint="eastAsia"/>
          <w:sz w:val="24"/>
          <w:szCs w:val="24"/>
        </w:rPr>
        <w:t>儆醒</w:t>
      </w:r>
      <w:r w:rsidRPr="000D6328">
        <w:rPr>
          <w:rFonts w:hAnsi="SimSun" w:cs="細明體" w:hint="eastAsia"/>
          <w:sz w:val="24"/>
          <w:szCs w:val="24"/>
        </w:rPr>
        <w:t>的人是怎樣的？真正</w:t>
      </w:r>
      <w:r w:rsidRPr="000D6328">
        <w:rPr>
          <w:rFonts w:hAnsi="細明體" w:cs="細明體" w:hint="eastAsia"/>
          <w:sz w:val="24"/>
          <w:szCs w:val="24"/>
        </w:rPr>
        <w:t>儆醒</w:t>
      </w:r>
      <w:r w:rsidRPr="000D6328">
        <w:rPr>
          <w:rFonts w:hAnsi="SimSun" w:cs="細明體" w:hint="eastAsia"/>
          <w:sz w:val="24"/>
          <w:szCs w:val="24"/>
        </w:rPr>
        <w:t>的人，亦是深怕自己沒有準備好的人，他們不以為自己已經得著了，已經完全了，乃是忘記背後，竭力追求上面獎賞，他們</w:t>
      </w:r>
      <w:r w:rsidRPr="000D6328">
        <w:rPr>
          <w:rFonts w:hAnsi="細明體" w:cs="細明體" w:hint="eastAsia"/>
          <w:sz w:val="24"/>
          <w:szCs w:val="24"/>
        </w:rPr>
        <w:t>恐怕傳福音給別人，自己反被棄絕了。</w:t>
      </w:r>
      <w:r w:rsidRPr="000D6328">
        <w:rPr>
          <w:rFonts w:hAnsi="SimSun" w:cs="細明體" w:hint="eastAsia"/>
          <w:sz w:val="24"/>
          <w:szCs w:val="24"/>
        </w:rPr>
        <w:t>(腓 3:12; 林前 9:27下)。祈求主幫助我們追求被聖靈充滿，天天敬虔度日，當耶穌再來的時候，我們預備好成為第一批得勝的人，坐在耶穌預備的位置上，享受國度的筵席。</w:t>
      </w:r>
    </w:p>
    <w:p w14:paraId="1D4EE52A" w14:textId="03D821D9" w:rsidR="00CB430D" w:rsidRPr="000D6328" w:rsidRDefault="00CB430D" w:rsidP="000D6328">
      <w:pPr>
        <w:pStyle w:val="Heading2"/>
        <w:jc w:val="both"/>
        <w:rPr>
          <w:sz w:val="24"/>
          <w:szCs w:val="24"/>
        </w:rPr>
      </w:pPr>
      <w:r w:rsidRPr="000D6328">
        <w:rPr>
          <w:rFonts w:hint="eastAsia"/>
          <w:sz w:val="24"/>
          <w:szCs w:val="24"/>
        </w:rPr>
        <w:t>II.</w:t>
      </w:r>
      <w:r w:rsidRPr="000D6328">
        <w:rPr>
          <w:rFonts w:hint="eastAsia"/>
          <w:sz w:val="24"/>
          <w:szCs w:val="24"/>
        </w:rPr>
        <w:tab/>
        <w:t>又良善又忠心的僕人</w:t>
      </w:r>
      <w:r w:rsidR="00B4778D" w:rsidRPr="000D6328">
        <w:rPr>
          <w:rFonts w:hAnsi="細明體" w:cs="細明體" w:hint="eastAsia"/>
          <w:sz w:val="24"/>
          <w:szCs w:val="24"/>
        </w:rPr>
        <w:t>，</w:t>
      </w:r>
      <w:proofErr w:type="gramStart"/>
      <w:r w:rsidR="00B4778D" w:rsidRPr="000D6328">
        <w:rPr>
          <w:rFonts w:hint="eastAsia"/>
          <w:sz w:val="24"/>
          <w:szCs w:val="24"/>
        </w:rPr>
        <w:t>可以進來享受主人的快樂</w:t>
      </w:r>
      <w:r w:rsidRPr="000D6328">
        <w:rPr>
          <w:rFonts w:hint="eastAsia"/>
          <w:sz w:val="24"/>
          <w:szCs w:val="24"/>
        </w:rPr>
        <w:t>(</w:t>
      </w:r>
      <w:proofErr w:type="gramEnd"/>
      <w:r w:rsidRPr="000D6328">
        <w:rPr>
          <w:rFonts w:hint="eastAsia"/>
          <w:sz w:val="24"/>
          <w:szCs w:val="24"/>
        </w:rPr>
        <w:t>14-30)</w:t>
      </w:r>
    </w:p>
    <w:p w14:paraId="6281A1F8" w14:textId="3AA71319" w:rsidR="003217D0" w:rsidRPr="000D6328" w:rsidRDefault="00CB430D" w:rsidP="000D6328">
      <w:pPr>
        <w:spacing w:before="180" w:beforeAutospacing="1" w:after="180" w:afterAutospacing="1"/>
        <w:ind w:firstLine="0"/>
        <w:rPr>
          <w:rFonts w:hAnsi="SimSun"/>
          <w:sz w:val="24"/>
          <w:szCs w:val="24"/>
        </w:rPr>
      </w:pPr>
      <w:r w:rsidRPr="000D6328">
        <w:rPr>
          <w:rFonts w:hAnsi="SimSun" w:hint="eastAsia"/>
          <w:sz w:val="24"/>
          <w:szCs w:val="24"/>
        </w:rPr>
        <w:t>耶穌又說天國好比什麼呢？</w:t>
      </w:r>
      <w:r w:rsidRPr="000D6328">
        <w:rPr>
          <w:rFonts w:hint="eastAsia"/>
          <w:sz w:val="24"/>
          <w:szCs w:val="24"/>
        </w:rPr>
        <w:t>請看第</w:t>
      </w:r>
      <w:r w:rsidRPr="000D6328">
        <w:rPr>
          <w:rFonts w:eastAsia="SimSun" w:hint="eastAsia"/>
          <w:sz w:val="24"/>
          <w:szCs w:val="24"/>
        </w:rPr>
        <w:t>14</w:t>
      </w:r>
      <w:r w:rsidRPr="000D6328">
        <w:rPr>
          <w:rFonts w:hint="eastAsia"/>
          <w:sz w:val="24"/>
          <w:szCs w:val="24"/>
        </w:rPr>
        <w:t>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天國又好比一個人要往外國去，就叫了僕人來，把他的家業交給他們</w:t>
      </w:r>
      <w:r w:rsidRPr="000D6328">
        <w:rPr>
          <w:rFonts w:hAnsi="SimSun" w:cs="細明體" w:hint="eastAsia"/>
          <w:sz w:val="24"/>
          <w:szCs w:val="24"/>
        </w:rPr>
        <w:t>。</w:t>
      </w:r>
      <w:r w:rsidRPr="000D6328">
        <w:rPr>
          <w:rFonts w:hAnsi="SimSun" w:hint="eastAsia"/>
          <w:sz w:val="24"/>
          <w:szCs w:val="24"/>
        </w:rPr>
        <w:t>」當耶穌講這個比喻的時候，不久的將來，祂就要走上十字架，受羞辱、戲弄、鞭打和被殺，但神以大能叫耶穌從死裏復活，顯明耶穌是神的兒子。比喻中所講，一個要往外國去的人，預表復活後升天的耶穌，在升天之前，耶穌叫了使徒來，把普世宣教的家業交給他們，並給各人賜下屬靈的恩賜。</w:t>
      </w:r>
    </w:p>
    <w:p w14:paraId="25297F06" w14:textId="77777777" w:rsidR="003217D0" w:rsidRPr="000D6328" w:rsidRDefault="00CB430D" w:rsidP="000D6328">
      <w:pPr>
        <w:spacing w:before="180" w:beforeAutospacing="1" w:after="180" w:afterAutospacing="1"/>
        <w:ind w:firstLine="0"/>
        <w:rPr>
          <w:rFonts w:hAnsi="SimSun" w:cs="細明體"/>
          <w:sz w:val="24"/>
          <w:szCs w:val="24"/>
        </w:rPr>
      </w:pPr>
      <w:r w:rsidRPr="000D6328">
        <w:rPr>
          <w:rFonts w:hint="eastAsia"/>
          <w:sz w:val="24"/>
          <w:szCs w:val="24"/>
        </w:rPr>
        <w:t>請看第</w:t>
      </w:r>
      <w:r w:rsidRPr="000D6328">
        <w:rPr>
          <w:rFonts w:hAnsi="SimSun" w:hint="eastAsia"/>
          <w:sz w:val="24"/>
          <w:szCs w:val="24"/>
        </w:rPr>
        <w:t>15</w:t>
      </w:r>
      <w:r w:rsidRPr="000D6328">
        <w:rPr>
          <w:rFonts w:hint="eastAsia"/>
          <w:sz w:val="24"/>
          <w:szCs w:val="24"/>
        </w:rPr>
        <w:t>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按著各人的才幹，給他們銀子；一個給了五千，一個給了二千，一個給了一千；就往外國去了。</w:t>
      </w:r>
      <w:r w:rsidRPr="000D6328">
        <w:rPr>
          <w:rFonts w:hAnsi="SimSun" w:hint="eastAsia"/>
          <w:sz w:val="24"/>
          <w:szCs w:val="24"/>
        </w:rPr>
        <w:t>」信徒皆是主的僕人，每個都從主得著屬靈的恩賜，無一個信徒可以推辭說</w:t>
      </w:r>
      <w:r w:rsidRPr="000D6328">
        <w:rPr>
          <w:rFonts w:hint="eastAsia"/>
          <w:sz w:val="24"/>
          <w:szCs w:val="24"/>
        </w:rPr>
        <w:t>：</w:t>
      </w:r>
      <w:r w:rsidRPr="000D6328">
        <w:rPr>
          <w:rFonts w:hAnsi="SimSun" w:hint="eastAsia"/>
          <w:sz w:val="24"/>
          <w:szCs w:val="24"/>
        </w:rPr>
        <w:t>「我是極之平凡的，我沒有恩賜。所以我不必向主</w:t>
      </w:r>
      <w:r w:rsidRPr="000D6328">
        <w:rPr>
          <w:rFonts w:hAnsi="SimSun" w:hint="eastAsia"/>
          <w:sz w:val="24"/>
          <w:szCs w:val="24"/>
        </w:rPr>
        <w:lastRenderedPageBreak/>
        <w:t>交賬，服事的事交給有恩賜的人吧。」主乃是</w:t>
      </w:r>
      <w:r w:rsidRPr="000D6328">
        <w:rPr>
          <w:rFonts w:hAnsi="細明體" w:cs="細明體" w:hint="eastAsia"/>
          <w:sz w:val="24"/>
          <w:szCs w:val="24"/>
        </w:rPr>
        <w:t>按著各人的才幹，給他們銀子；一個給了五千，一個給了二千，一個給了一千</w:t>
      </w:r>
      <w:r w:rsidRPr="000D6328">
        <w:rPr>
          <w:rFonts w:hAnsi="SimSun" w:cs="細明體" w:hint="eastAsia"/>
          <w:sz w:val="24"/>
          <w:szCs w:val="24"/>
        </w:rPr>
        <w:t>。</w:t>
      </w:r>
    </w:p>
    <w:p w14:paraId="31D93A6F" w14:textId="2D693D96" w:rsidR="00EF748E" w:rsidRPr="000D6328" w:rsidRDefault="00CB430D" w:rsidP="000D6328">
      <w:pPr>
        <w:spacing w:before="180" w:beforeAutospacing="1" w:after="180" w:afterAutospacing="1"/>
        <w:ind w:firstLine="0"/>
        <w:rPr>
          <w:rFonts w:hAnsi="SimSun"/>
          <w:sz w:val="24"/>
          <w:szCs w:val="24"/>
        </w:rPr>
      </w:pPr>
      <w:r w:rsidRPr="000D6328">
        <w:rPr>
          <w:rFonts w:hAnsi="SimSun" w:cs="細明體" w:hint="eastAsia"/>
          <w:sz w:val="24"/>
          <w:szCs w:val="24"/>
        </w:rPr>
        <w:t>比喻中的各人如何回應賜他們銀子的主呢？</w:t>
      </w:r>
      <w:r w:rsidRPr="000D6328">
        <w:rPr>
          <w:rFonts w:hint="eastAsia"/>
          <w:sz w:val="24"/>
          <w:szCs w:val="24"/>
        </w:rPr>
        <w:t>請看第</w:t>
      </w:r>
      <w:r w:rsidRPr="000D6328">
        <w:rPr>
          <w:rFonts w:hAnsi="SimSun" w:hint="eastAsia"/>
          <w:sz w:val="24"/>
          <w:szCs w:val="24"/>
        </w:rPr>
        <w:t>16</w:t>
      </w:r>
      <w:r w:rsidRPr="000D6328">
        <w:rPr>
          <w:rFonts w:hint="eastAsia"/>
          <w:sz w:val="24"/>
          <w:szCs w:val="24"/>
        </w:rPr>
        <w:t>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那領五千的，隨即拿去做買賣，另外賺了五千。</w:t>
      </w:r>
      <w:r w:rsidRPr="000D6328">
        <w:rPr>
          <w:rFonts w:hAnsi="SimSun" w:hint="eastAsia"/>
          <w:sz w:val="24"/>
          <w:szCs w:val="24"/>
        </w:rPr>
        <w:t>」那領五千的，</w:t>
      </w:r>
      <w:r w:rsidR="008F28EC" w:rsidRPr="000D6328">
        <w:rPr>
          <w:rFonts w:hAnsi="SimSun" w:hint="eastAsia"/>
          <w:sz w:val="24"/>
          <w:szCs w:val="24"/>
        </w:rPr>
        <w:t>看見銀子能夠運用在不同的地方</w:t>
      </w:r>
      <w:r w:rsidR="00EF748E" w:rsidRPr="000D6328">
        <w:rPr>
          <w:rFonts w:hAnsi="SimSun" w:hint="eastAsia"/>
          <w:sz w:val="24"/>
          <w:szCs w:val="24"/>
        </w:rPr>
        <w:t>，</w:t>
      </w:r>
      <w:r w:rsidR="008F28EC" w:rsidRPr="000D6328">
        <w:rPr>
          <w:rFonts w:hAnsi="SimSun" w:hint="eastAsia"/>
          <w:sz w:val="24"/>
          <w:szCs w:val="24"/>
        </w:rPr>
        <w:t>他看見自己的人生充滿無限的可能性和有趣的經歷</w:t>
      </w:r>
      <w:r w:rsidR="00EF748E" w:rsidRPr="000D6328">
        <w:rPr>
          <w:rFonts w:hAnsi="SimSun" w:hint="eastAsia"/>
          <w:sz w:val="24"/>
          <w:szCs w:val="24"/>
        </w:rPr>
        <w:t>，便隨即去做買賣。他看見自己</w:t>
      </w:r>
      <w:r w:rsidRPr="000D6328">
        <w:rPr>
          <w:rFonts w:hAnsi="SimSun" w:hint="eastAsia"/>
          <w:sz w:val="24"/>
          <w:szCs w:val="24"/>
        </w:rPr>
        <w:t>白白得著那麼多的銀子，滿心地感謝主，以主人的心為心去做買賣，</w:t>
      </w:r>
      <w:r w:rsidR="00EF748E" w:rsidRPr="000D6328">
        <w:rPr>
          <w:rFonts w:hAnsi="SimSun" w:hint="eastAsia"/>
          <w:sz w:val="24"/>
          <w:szCs w:val="24"/>
        </w:rPr>
        <w:t>結果如何呢？他</w:t>
      </w:r>
      <w:r w:rsidRPr="000D6328">
        <w:rPr>
          <w:rFonts w:hAnsi="SimSun" w:hint="eastAsia"/>
          <w:sz w:val="24"/>
          <w:szCs w:val="24"/>
        </w:rPr>
        <w:t>另外賺了五千。他</w:t>
      </w:r>
      <w:r w:rsidR="00EF748E" w:rsidRPr="000D6328">
        <w:rPr>
          <w:rFonts w:hAnsi="SimSun" w:hint="eastAsia"/>
          <w:sz w:val="24"/>
          <w:szCs w:val="24"/>
        </w:rPr>
        <w:t>清楚地</w:t>
      </w:r>
      <w:r w:rsidRPr="000D6328">
        <w:rPr>
          <w:rFonts w:hAnsi="SimSun" w:hint="eastAsia"/>
          <w:sz w:val="24"/>
          <w:szCs w:val="24"/>
        </w:rPr>
        <w:t>經歷</w:t>
      </w:r>
      <w:r w:rsidR="00EF748E" w:rsidRPr="000D6328">
        <w:rPr>
          <w:rFonts w:hAnsi="SimSun" w:hint="eastAsia"/>
          <w:sz w:val="24"/>
          <w:szCs w:val="24"/>
        </w:rPr>
        <w:t>他</w:t>
      </w:r>
      <w:r w:rsidRPr="000D6328">
        <w:rPr>
          <w:rFonts w:hAnsi="SimSun" w:hint="eastAsia"/>
          <w:sz w:val="24"/>
          <w:szCs w:val="24"/>
        </w:rPr>
        <w:t>越是運用恩賜，</w:t>
      </w:r>
      <w:r w:rsidR="00EF748E" w:rsidRPr="000D6328">
        <w:rPr>
          <w:rFonts w:hAnsi="SimSun" w:hint="eastAsia"/>
          <w:sz w:val="24"/>
          <w:szCs w:val="24"/>
        </w:rPr>
        <w:t>恩賜</w:t>
      </w:r>
      <w:r w:rsidRPr="000D6328">
        <w:rPr>
          <w:rFonts w:hAnsi="SimSun" w:hint="eastAsia"/>
          <w:sz w:val="24"/>
          <w:szCs w:val="24"/>
        </w:rPr>
        <w:t>就越會增加，</w:t>
      </w:r>
      <w:r w:rsidR="00EF748E" w:rsidRPr="000D6328">
        <w:rPr>
          <w:rFonts w:hAnsi="SimSun" w:hint="eastAsia"/>
          <w:sz w:val="24"/>
          <w:szCs w:val="24"/>
        </w:rPr>
        <w:t>深深</w:t>
      </w:r>
      <w:r w:rsidRPr="000D6328">
        <w:rPr>
          <w:rFonts w:hAnsi="SimSun" w:hint="eastAsia"/>
          <w:sz w:val="24"/>
          <w:szCs w:val="24"/>
        </w:rPr>
        <w:t>感到生命的奇妙。</w:t>
      </w:r>
    </w:p>
    <w:p w14:paraId="0FF48FDE" w14:textId="7A3E6F6E" w:rsidR="00EF748E" w:rsidRPr="000D6328" w:rsidRDefault="00CB430D" w:rsidP="000D6328">
      <w:pPr>
        <w:spacing w:before="180" w:beforeAutospacing="1" w:after="180" w:afterAutospacing="1"/>
        <w:ind w:firstLine="0"/>
        <w:rPr>
          <w:rFonts w:hAnsi="SimSun" w:cs="細明體"/>
          <w:sz w:val="24"/>
          <w:szCs w:val="24"/>
        </w:rPr>
      </w:pPr>
      <w:r w:rsidRPr="000D6328">
        <w:rPr>
          <w:rFonts w:hAnsi="SimSun" w:hint="eastAsia"/>
          <w:sz w:val="24"/>
          <w:szCs w:val="24"/>
        </w:rPr>
        <w:t>那</w:t>
      </w:r>
      <w:r w:rsidRPr="000D6328">
        <w:rPr>
          <w:rFonts w:hAnsi="細明體" w:cs="細明體" w:hint="eastAsia"/>
          <w:sz w:val="24"/>
          <w:szCs w:val="24"/>
        </w:rPr>
        <w:t>領</w:t>
      </w:r>
      <w:r w:rsidRPr="000D6328">
        <w:rPr>
          <w:rFonts w:hAnsi="SimSun" w:hint="eastAsia"/>
          <w:sz w:val="24"/>
          <w:szCs w:val="24"/>
        </w:rPr>
        <w:t>二千的又如何呢？</w:t>
      </w:r>
      <w:r w:rsidRPr="000D6328">
        <w:rPr>
          <w:rFonts w:hint="eastAsia"/>
          <w:sz w:val="24"/>
          <w:szCs w:val="24"/>
        </w:rPr>
        <w:t>請看第17節：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那領二千的，也照樣另賺了二千。</w:t>
      </w:r>
      <w:r w:rsidRPr="000D6328">
        <w:rPr>
          <w:rFonts w:hAnsi="SimSun" w:hint="eastAsia"/>
          <w:sz w:val="24"/>
          <w:szCs w:val="24"/>
        </w:rPr>
        <w:t>」那領二千的若帶著屬人的心看才幹，只要一比較，就發現主人將不及別人一半的恩賜給他，心裏懷疑主的愛，甚至會想既然恩賜不及別人，就不需要那麼竭力多作主工，留給那多有恩賜的人去做好了，要求多得恩賜的</w:t>
      </w:r>
      <w:r w:rsidR="00EF748E" w:rsidRPr="000D6328">
        <w:rPr>
          <w:rFonts w:hAnsi="SimSun" w:hint="eastAsia"/>
          <w:sz w:val="24"/>
          <w:szCs w:val="24"/>
        </w:rPr>
        <w:t>人</w:t>
      </w:r>
      <w:r w:rsidRPr="000D6328">
        <w:rPr>
          <w:rFonts w:hAnsi="SimSun" w:hint="eastAsia"/>
          <w:sz w:val="24"/>
          <w:szCs w:val="24"/>
        </w:rPr>
        <w:t>服事</w:t>
      </w:r>
      <w:r w:rsidR="00EF748E" w:rsidRPr="000D6328">
        <w:rPr>
          <w:rFonts w:hAnsi="SimSun" w:hint="eastAsia"/>
          <w:sz w:val="24"/>
          <w:szCs w:val="24"/>
        </w:rPr>
        <w:t>自己</w:t>
      </w:r>
      <w:r w:rsidRPr="000D6328">
        <w:rPr>
          <w:rFonts w:hAnsi="SimSun" w:hint="eastAsia"/>
          <w:sz w:val="24"/>
          <w:szCs w:val="24"/>
        </w:rPr>
        <w:t>。然而，這個比喻最值得學習的一個地方，是第17節中「照樣」這二字，</w:t>
      </w:r>
      <w:r w:rsidRPr="000D6328">
        <w:rPr>
          <w:rFonts w:hAnsi="細明體" w:cs="細明體" w:hint="eastAsia"/>
          <w:sz w:val="24"/>
          <w:szCs w:val="24"/>
        </w:rPr>
        <w:t>那領二千的，也照樣另賺了二千</w:t>
      </w:r>
      <w:r w:rsidRPr="000D6328">
        <w:rPr>
          <w:rFonts w:hAnsi="SimSun" w:cs="細明體" w:hint="eastAsia"/>
          <w:sz w:val="24"/>
          <w:szCs w:val="24"/>
        </w:rPr>
        <w:t>，代表著他和那領五千的有相同感謝的心，獻上相同的物質、時間和勞苦，亦有一樣的忠心。照著同樣的屬靈邏輯，他也另賺了二千。</w:t>
      </w:r>
    </w:p>
    <w:p w14:paraId="76BA38CC" w14:textId="12DDF7B5" w:rsidR="00CB430D" w:rsidRPr="000D6328" w:rsidRDefault="00CB430D" w:rsidP="000D6328">
      <w:pPr>
        <w:spacing w:before="180" w:beforeAutospacing="1" w:after="180" w:afterAutospacing="1"/>
        <w:ind w:firstLine="0"/>
        <w:rPr>
          <w:rFonts w:hAnsi="SimSun"/>
          <w:sz w:val="24"/>
          <w:szCs w:val="24"/>
        </w:rPr>
      </w:pPr>
      <w:r w:rsidRPr="000D6328">
        <w:rPr>
          <w:rFonts w:hAnsi="SimSun" w:cs="細明體" w:hint="eastAsia"/>
          <w:sz w:val="24"/>
          <w:szCs w:val="24"/>
        </w:rPr>
        <w:t>可是那領一千的，內心卻如何呢？</w:t>
      </w:r>
      <w:r w:rsidRPr="000D6328">
        <w:rPr>
          <w:rFonts w:hint="eastAsia"/>
          <w:sz w:val="24"/>
          <w:szCs w:val="24"/>
        </w:rPr>
        <w:t>請看第</w:t>
      </w:r>
      <w:r w:rsidRPr="000D6328">
        <w:rPr>
          <w:rFonts w:eastAsia="SimSun" w:hint="eastAsia"/>
          <w:sz w:val="24"/>
          <w:szCs w:val="24"/>
        </w:rPr>
        <w:t>18</w:t>
      </w:r>
      <w:r w:rsidRPr="000D6328">
        <w:rPr>
          <w:rFonts w:hint="eastAsia"/>
          <w:sz w:val="24"/>
          <w:szCs w:val="24"/>
        </w:rPr>
        <w:t>節：</w:t>
      </w:r>
      <w:r w:rsidRPr="000D6328">
        <w:rPr>
          <w:rFonts w:hAnsi="SimSun" w:hint="eastAsia"/>
          <w:sz w:val="24"/>
          <w:szCs w:val="24"/>
        </w:rPr>
        <w:t>「</w:t>
      </w:r>
      <w:r w:rsidRPr="000D6328">
        <w:rPr>
          <w:rFonts w:hAnsi="細明體" w:cs="細明體" w:hint="eastAsia"/>
          <w:sz w:val="24"/>
          <w:szCs w:val="24"/>
        </w:rPr>
        <w:t>但那領一千的，去掘開地，把主人的銀子埋藏了。</w:t>
      </w:r>
      <w:r w:rsidRPr="000D6328">
        <w:rPr>
          <w:rFonts w:hAnsi="SimSun" w:hint="eastAsia"/>
          <w:sz w:val="24"/>
          <w:szCs w:val="24"/>
        </w:rPr>
        <w:t>」</w:t>
      </w:r>
      <w:r w:rsidR="00B4778D" w:rsidRPr="000D6328">
        <w:rPr>
          <w:rFonts w:hAnsi="細明體" w:cs="細明體" w:hint="eastAsia"/>
          <w:sz w:val="24"/>
          <w:szCs w:val="24"/>
        </w:rPr>
        <w:t>那領一千的，去掘開地，把主人的銀子埋藏了。</w:t>
      </w:r>
      <w:r w:rsidRPr="000D6328">
        <w:rPr>
          <w:rFonts w:hAnsi="SimSun" w:hint="eastAsia"/>
          <w:sz w:val="24"/>
          <w:szCs w:val="24"/>
        </w:rPr>
        <w:t>在這裏，「</w:t>
      </w:r>
      <w:r w:rsidRPr="000D6328">
        <w:rPr>
          <w:rFonts w:hAnsi="細明體" w:cs="細明體" w:hint="eastAsia"/>
          <w:sz w:val="24"/>
          <w:szCs w:val="24"/>
        </w:rPr>
        <w:t>地</w:t>
      </w:r>
      <w:r w:rsidRPr="000D6328">
        <w:rPr>
          <w:rFonts w:hAnsi="SimSun" w:hint="eastAsia"/>
          <w:sz w:val="24"/>
          <w:szCs w:val="24"/>
        </w:rPr>
        <w:t>」代表世界，他將一千銀子的恩賜埋在地裏，是想表明他與這恩賜無分無關</w:t>
      </w:r>
      <w:r w:rsidR="00EF748E" w:rsidRPr="000D6328">
        <w:rPr>
          <w:rFonts w:hAnsi="SimSun" w:hint="eastAsia"/>
          <w:sz w:val="24"/>
          <w:szCs w:val="24"/>
        </w:rPr>
        <w:t>，也不想與賜恩的主建立關係</w:t>
      </w:r>
      <w:r w:rsidRPr="000D6328">
        <w:rPr>
          <w:rFonts w:hAnsi="SimSun" w:hint="eastAsia"/>
          <w:sz w:val="24"/>
          <w:szCs w:val="24"/>
        </w:rPr>
        <w:t>。信徒不將恩賜發揮出來服事</w:t>
      </w:r>
      <w:r w:rsidR="00B4778D" w:rsidRPr="000D6328">
        <w:rPr>
          <w:rFonts w:hAnsi="SimSun" w:hint="eastAsia"/>
          <w:sz w:val="24"/>
          <w:szCs w:val="24"/>
        </w:rPr>
        <w:t>神的生命</w:t>
      </w:r>
      <w:r w:rsidRPr="000D6328">
        <w:rPr>
          <w:rFonts w:hAnsi="SimSun" w:hint="eastAsia"/>
          <w:sz w:val="24"/>
          <w:szCs w:val="24"/>
        </w:rPr>
        <w:t>工作，把全庫心機放在世界裏，不將肢體作義的器具獻給神，這就是埋藏恩賜的行為。</w:t>
      </w:r>
    </w:p>
    <w:p w14:paraId="5B7A1A70" w14:textId="77777777" w:rsidR="00B4778D" w:rsidRPr="000D6328" w:rsidRDefault="00CB430D" w:rsidP="000D6328">
      <w:pPr>
        <w:pStyle w:val="PlainText"/>
        <w:spacing w:before="180" w:beforeAutospacing="1" w:after="180" w:afterAutospacing="1"/>
        <w:jc w:val="both"/>
        <w:rPr>
          <w:rFonts w:ascii="華康細圓體(P)" w:eastAsia="華康細圓體(P)"/>
        </w:rPr>
      </w:pPr>
      <w:r w:rsidRPr="000D6328">
        <w:rPr>
          <w:rFonts w:ascii="華康細圓體(P)" w:eastAsia="華康細圓體(P)" w:hint="eastAsia"/>
        </w:rPr>
        <w:t>請看第19節：「</w:t>
      </w:r>
      <w:r w:rsidRPr="000D6328">
        <w:rPr>
          <w:rFonts w:ascii="華康細圓體(P)" w:eastAsia="華康細圓體(P)" w:hAnsi="細明體" w:hint="eastAsia"/>
        </w:rPr>
        <w:t>過了許久，那些僕人的主人來了，和他們算帳。</w:t>
      </w:r>
      <w:r w:rsidRPr="000D6328">
        <w:rPr>
          <w:rFonts w:ascii="華康細圓體(P)" w:eastAsia="華康細圓體(P)" w:hint="eastAsia"/>
        </w:rPr>
        <w:t>」過了許久，意味著有充足的時間，象徵整個恩典時代。</w:t>
      </w:r>
      <w:r w:rsidRPr="000D6328">
        <w:rPr>
          <w:rFonts w:ascii="華康細圓體(P)" w:eastAsia="華康細圓體(P)" w:hAnsi="細明體" w:hint="eastAsia"/>
        </w:rPr>
        <w:t>過了許久，那些僕人的主人來了，和他們算帳。</w:t>
      </w:r>
      <w:r w:rsidRPr="000D6328">
        <w:rPr>
          <w:rFonts w:ascii="華康細圓體(P)" w:eastAsia="華康細圓體(P)" w:hint="eastAsia"/>
        </w:rPr>
        <w:t>請看第20節：「</w:t>
      </w:r>
      <w:r w:rsidRPr="000D6328">
        <w:rPr>
          <w:rFonts w:ascii="華康細圓體(P)" w:eastAsia="華康細圓體(P)" w:hAnsi="細明體" w:hint="eastAsia"/>
        </w:rPr>
        <w:t>那領五千銀子的，又帶著那另外的五千來，說，主阿，你交給我五千銀子，請看，我又賺了五千。</w:t>
      </w:r>
      <w:r w:rsidRPr="000D6328">
        <w:rPr>
          <w:rFonts w:ascii="華康細圓體(P)" w:eastAsia="華康細圓體(P)" w:hint="eastAsia"/>
        </w:rPr>
        <w:t>」</w:t>
      </w:r>
      <w:r w:rsidR="00B4778D" w:rsidRPr="000D6328">
        <w:rPr>
          <w:rFonts w:ascii="華康細圓體(P)" w:eastAsia="華康細圓體(P)" w:hAnsi="細明體" w:hint="eastAsia"/>
        </w:rPr>
        <w:t>那領五千銀子的</w:t>
      </w:r>
      <w:r w:rsidRPr="000D6328">
        <w:rPr>
          <w:rFonts w:ascii="華康細圓體(P)" w:eastAsia="華康細圓體(P)" w:hint="eastAsia"/>
        </w:rPr>
        <w:t>滿心喜樂的前來，雙手拿著兩大袋的銀子，五千銀子在一邊，賺回的五千銀子在另一邊。</w:t>
      </w:r>
    </w:p>
    <w:p w14:paraId="6121E152" w14:textId="20029EB8" w:rsidR="00CB430D" w:rsidRPr="000D6328" w:rsidRDefault="00CB430D" w:rsidP="000D6328">
      <w:pPr>
        <w:pStyle w:val="PlainText"/>
        <w:spacing w:before="180" w:beforeAutospacing="1" w:after="180" w:afterAutospacing="1"/>
        <w:jc w:val="both"/>
        <w:rPr>
          <w:rFonts w:ascii="華康細圓體(P)" w:eastAsia="華康細圓體(P)" w:hAnsi="SimSun"/>
        </w:rPr>
      </w:pPr>
      <w:r w:rsidRPr="000D6328">
        <w:rPr>
          <w:rFonts w:ascii="華康細圓體(P)" w:eastAsia="華康細圓體(P)" w:hint="eastAsia"/>
        </w:rPr>
        <w:t>主人如何稱讚和賞賜他呢？請一起讀第21節：「</w:t>
      </w:r>
      <w:r w:rsidRPr="000D6328">
        <w:rPr>
          <w:rFonts w:ascii="華康細圓體(P)" w:eastAsia="華康細圓體(P)" w:hAnsi="細明體" w:hint="eastAsia"/>
        </w:rPr>
        <w:t>主人說，好，你這又良善又忠心的僕人；你在不多的事上有忠心，我要把許多事派你管理；可以進來享受你主人的快樂。</w:t>
      </w:r>
      <w:r w:rsidRPr="000D6328">
        <w:rPr>
          <w:rFonts w:ascii="華康細圓體(P)" w:eastAsia="華康細圓體(P)" w:hint="eastAsia"/>
        </w:rPr>
        <w:t>」後來那領二千的也來，請看第22節：「</w:t>
      </w:r>
      <w:r w:rsidRPr="000D6328">
        <w:rPr>
          <w:rFonts w:ascii="華康細圓體(P)" w:eastAsia="華康細圓體(P)" w:hAnsi="細明體" w:hint="eastAsia"/>
        </w:rPr>
        <w:t>那領二千的也來說，主阿，你交給我二千銀子，請看，我又賺了二千。</w:t>
      </w:r>
      <w:r w:rsidRPr="000D6328">
        <w:rPr>
          <w:rFonts w:ascii="華康細圓體(P)" w:eastAsia="華康細圓體(P)" w:hint="eastAsia"/>
        </w:rPr>
        <w:t>」</w:t>
      </w:r>
      <w:r w:rsidRPr="000D6328">
        <w:rPr>
          <w:rFonts w:ascii="華康細圓體(P)" w:eastAsia="華康細圓體(P)" w:hAnsi="SimSun" w:hint="eastAsia"/>
        </w:rPr>
        <w:t>雖然以屬世的目光看二千銀子和五千銀子，怎麼看都有很大的分別，但我們比較第21及第23節，就知道那領二千銀子的獎賞，跟那領五千銀子的完全一樣，</w:t>
      </w:r>
      <w:r w:rsidRPr="000D6328">
        <w:rPr>
          <w:rFonts w:ascii="華康細圓體(P)" w:eastAsia="華康細圓體(P)" w:hint="eastAsia"/>
        </w:rPr>
        <w:t>請一起讀第23節：</w:t>
      </w:r>
      <w:r w:rsidRPr="000D6328">
        <w:rPr>
          <w:rFonts w:ascii="華康細圓體(P)" w:eastAsia="華康細圓體(P)" w:hAnsi="SimSun" w:hint="eastAsia"/>
        </w:rPr>
        <w:t>「</w:t>
      </w:r>
      <w:r w:rsidRPr="000D6328">
        <w:rPr>
          <w:rFonts w:ascii="華康細圓體(P)" w:eastAsia="華康細圓體(P)" w:hAnsi="細明體" w:cs="細明體" w:hint="eastAsia"/>
        </w:rPr>
        <w:t>主人說，好，你這又良善又忠心的僕人；你在不多的事上有忠心，我要把許多事派你管理；可以進來享受你主人的快樂。</w:t>
      </w:r>
      <w:r w:rsidRPr="000D6328">
        <w:rPr>
          <w:rFonts w:ascii="華康細圓體(P)" w:eastAsia="華康細圓體(P)" w:hAnsi="SimSun" w:hint="eastAsia"/>
        </w:rPr>
        <w:t>」由此可見，雖然</w:t>
      </w:r>
      <w:r w:rsidR="00F375D2" w:rsidRPr="000D6328">
        <w:rPr>
          <w:rFonts w:ascii="華康細圓體(P)" w:eastAsia="華康細圓體(P)" w:hAnsi="SimSun" w:hint="eastAsia"/>
        </w:rPr>
        <w:t>世界主要</w:t>
      </w:r>
      <w:r w:rsidRPr="000D6328">
        <w:rPr>
          <w:rFonts w:ascii="華康細圓體(P)" w:eastAsia="華康細圓體(P)" w:hAnsi="SimSun" w:hint="eastAsia"/>
        </w:rPr>
        <w:t>關注我們工作的成果，</w:t>
      </w:r>
      <w:r w:rsidR="00F375D2" w:rsidRPr="000D6328">
        <w:rPr>
          <w:rFonts w:ascii="華康細圓體(P)" w:eastAsia="華康細圓體(P)" w:hAnsi="SimSun" w:hint="eastAsia"/>
        </w:rPr>
        <w:t>人生的</w:t>
      </w:r>
      <w:r w:rsidR="00F375D2" w:rsidRPr="000D6328">
        <w:rPr>
          <w:rFonts w:ascii="華康細圓體(P)" w:eastAsia="華康細圓體(P)" w:hAnsi="SimSun" w:hint="eastAsia"/>
        </w:rPr>
        <w:lastRenderedPageBreak/>
        <w:t>成就，</w:t>
      </w:r>
      <w:r w:rsidRPr="000D6328">
        <w:rPr>
          <w:rFonts w:ascii="華康細圓體(P)" w:eastAsia="華康細圓體(P)" w:hAnsi="SimSun" w:hint="eastAsia"/>
        </w:rPr>
        <w:t>但主所求於我們，不是工作的果效，而是我們裏頭有良善和忠心。「良善」是指著好的存心和動機，「忠心」就是指著貫徹始終的態度和行為，即使疲倦，仍如起初般服事；即使遇上極灰心的事，對主人的忠誠亦不變。</w:t>
      </w:r>
    </w:p>
    <w:p w14:paraId="1F8FC57F" w14:textId="71E880BF" w:rsidR="00F375D2" w:rsidRPr="000D6328" w:rsidRDefault="00F375D2" w:rsidP="000D6328">
      <w:pPr>
        <w:pStyle w:val="PlainText"/>
        <w:spacing w:before="180" w:beforeAutospacing="1" w:after="180" w:afterAutospacing="1"/>
        <w:jc w:val="both"/>
        <w:rPr>
          <w:rFonts w:ascii="華康細圓體(P)" w:eastAsia="華康細圓體(P)" w:hAnsi="SimSun"/>
        </w:rPr>
      </w:pPr>
      <w:r w:rsidRPr="000D6328">
        <w:rPr>
          <w:rFonts w:ascii="華康細圓體(P)" w:eastAsia="華康細圓體(P)" w:hAnsi="SimSun" w:hint="eastAsia"/>
        </w:rPr>
        <w:t>當我們受託承擔偉大工作身負重任的時候，別人見面時都會向我們說：「辛苦晒喇！比心機呀！」我們自然會忠心地承擔；不過要在不多的事上有忠心不容易，因為不多的事難以被人看見，在不多的事上有沒有忠心也不容易被人察看，因此我們在不多的事上隨便和馬虎。我們每個人屬靈上的成長結出屬靈的果子，也是從在不多的事上有忠心開始。</w:t>
      </w:r>
      <w:r w:rsidR="00DF356F" w:rsidRPr="000D6328">
        <w:rPr>
          <w:rFonts w:ascii="華康細圓體(P)" w:eastAsia="華康細圓體(P)" w:hAnsi="SimSun" w:hint="eastAsia"/>
        </w:rPr>
        <w:t>其實我們都是天國的實習生，主耶穌將我們的生命，才幹和人生的使命交託給我們，我們在不多的事上有忠心，當主帶著天國臨到的時候，祂要把許多事派你管理，我們可以進去天國享受主的快樂。</w:t>
      </w:r>
    </w:p>
    <w:p w14:paraId="3E0548E0" w14:textId="1A69D8D6" w:rsidR="00DF356F" w:rsidRPr="000D6328" w:rsidRDefault="00CB430D" w:rsidP="000D6328">
      <w:pPr>
        <w:pStyle w:val="PlainText"/>
        <w:spacing w:before="180" w:beforeAutospacing="1" w:after="180" w:afterAutospacing="1"/>
        <w:jc w:val="both"/>
        <w:rPr>
          <w:rFonts w:ascii="華康細圓體(P)" w:eastAsia="華康細圓體(P)" w:hAnsi="SimSun" w:cs="細明體"/>
        </w:rPr>
      </w:pPr>
      <w:r w:rsidRPr="000D6328">
        <w:rPr>
          <w:rFonts w:ascii="華康細圓體(P)" w:eastAsia="華康細圓體(P)" w:hAnsi="SimSun" w:hint="eastAsia"/>
        </w:rPr>
        <w:t>那領一千的來到要表明什麼呢？</w:t>
      </w:r>
      <w:r w:rsidRPr="000D6328">
        <w:rPr>
          <w:rFonts w:ascii="華康細圓體(P)" w:eastAsia="華康細圓體(P)" w:hint="eastAsia"/>
        </w:rPr>
        <w:t>請看第24,25節：</w:t>
      </w:r>
      <w:r w:rsidRPr="000D6328">
        <w:rPr>
          <w:rFonts w:ascii="華康細圓體(P)" w:eastAsia="華康細圓體(P)" w:hAnsi="SimSun" w:hint="eastAsia"/>
        </w:rPr>
        <w:t>「</w:t>
      </w:r>
      <w:r w:rsidRPr="000D6328">
        <w:rPr>
          <w:rFonts w:ascii="華康細圓體(P)" w:eastAsia="華康細圓體(P)" w:hAnsi="細明體" w:cs="細明體" w:hint="eastAsia"/>
        </w:rPr>
        <w:t>那領一千的，也來說，主阿，我知道你是忍心的人，沒有種的地方要收割，沒有散的地方要聚斂；我就害怕，去把你的一千銀子埋藏在地裏；請看，你的原銀子在這裏。</w:t>
      </w:r>
      <w:r w:rsidRPr="000D6328">
        <w:rPr>
          <w:rFonts w:ascii="華康細圓體(P)" w:eastAsia="華康細圓體(P)" w:hAnsi="SimSun" w:hint="eastAsia"/>
        </w:rPr>
        <w:t>」</w:t>
      </w:r>
      <w:r w:rsidR="008C7E4D" w:rsidRPr="000D6328">
        <w:rPr>
          <w:rFonts w:ascii="華康細圓體(P)" w:eastAsia="華康細圓體(P)" w:hAnsi="細明體" w:cs="細明體" w:hint="eastAsia"/>
        </w:rPr>
        <w:t>那領一千的透露心中有恐懼，</w:t>
      </w:r>
      <w:r w:rsidRPr="000D6328">
        <w:rPr>
          <w:rFonts w:ascii="華康細圓體(P)" w:eastAsia="華康細圓體(P)" w:hAnsi="SimSun" w:hint="eastAsia"/>
        </w:rPr>
        <w:t>膽怯是人類最大的仇敵之一，怕成果少、怕失敗，也怕向主交賬的時候，就乾趣地將主的恩賜埋在地裏，誤會主人是</w:t>
      </w:r>
      <w:r w:rsidRPr="000D6328">
        <w:rPr>
          <w:rFonts w:ascii="華康細圓體(P)" w:eastAsia="華康細圓體(P)" w:hAnsi="細明體" w:cs="細明體" w:hint="eastAsia"/>
        </w:rPr>
        <w:t>忍心的人(hard man)，沒有種的地方要收割，沒有散的地方要聚斂</w:t>
      </w:r>
      <w:r w:rsidRPr="000D6328">
        <w:rPr>
          <w:rFonts w:ascii="華康細圓體(P)" w:eastAsia="華康細圓體(P)" w:hAnsi="SimSun" w:cs="細明體" w:hint="eastAsia"/>
        </w:rPr>
        <w:t>。</w:t>
      </w:r>
    </w:p>
    <w:p w14:paraId="2D838947" w14:textId="77777777" w:rsidR="00DF356F" w:rsidRPr="000D6328" w:rsidRDefault="00CB430D" w:rsidP="000D6328">
      <w:pPr>
        <w:pStyle w:val="PlainText"/>
        <w:spacing w:before="180" w:beforeAutospacing="1" w:after="180" w:afterAutospacing="1"/>
        <w:jc w:val="both"/>
        <w:rPr>
          <w:rFonts w:ascii="華康細圓體(P)" w:eastAsia="華康細圓體(P)" w:hAnsi="SimSun"/>
        </w:rPr>
      </w:pPr>
      <w:r w:rsidRPr="000D6328">
        <w:rPr>
          <w:rFonts w:ascii="華康細圓體(P)" w:eastAsia="華康細圓體(P)" w:hAnsi="SimSun" w:cs="細明體" w:hint="eastAsia"/>
        </w:rPr>
        <w:t>主人如何責備他？</w:t>
      </w:r>
      <w:r w:rsidRPr="000D6328">
        <w:rPr>
          <w:rFonts w:ascii="華康細圓體(P)" w:eastAsia="華康細圓體(P)" w:hint="eastAsia"/>
        </w:rPr>
        <w:t>請看第</w:t>
      </w:r>
      <w:r w:rsidRPr="000D6328">
        <w:rPr>
          <w:rFonts w:ascii="華康細圓體(P)" w:eastAsia="華康細圓體(P)" w:hAnsi="SimSun" w:hint="eastAsia"/>
        </w:rPr>
        <w:t>26-28</w:t>
      </w:r>
      <w:r w:rsidRPr="000D6328">
        <w:rPr>
          <w:rFonts w:ascii="華康細圓體(P)" w:eastAsia="華康細圓體(P)" w:hint="eastAsia"/>
        </w:rPr>
        <w:t>節：</w:t>
      </w:r>
      <w:r w:rsidRPr="000D6328">
        <w:rPr>
          <w:rFonts w:ascii="華康細圓體(P)" w:eastAsia="華康細圓體(P)" w:hAnsi="SimSun" w:hint="eastAsia"/>
        </w:rPr>
        <w:t>「</w:t>
      </w:r>
      <w:r w:rsidRPr="000D6328">
        <w:rPr>
          <w:rFonts w:ascii="華康細圓體(P)" w:eastAsia="華康細圓體(P)" w:hAnsi="細明體" w:cs="細明體" w:hint="eastAsia"/>
        </w:rPr>
        <w:t>主人回答說，你這又惡又懶的僕人，你既知道我沒有種的地方要收割，沒有散的地方要聚斂；就當把我的銀子放給兌換銀錢的人，到我來的時候，可以連本帶利收回。奪過他這一千來，給那有一萬的。</w:t>
      </w:r>
      <w:r w:rsidRPr="000D6328">
        <w:rPr>
          <w:rFonts w:ascii="華康細圓體(P)" w:eastAsia="華康細圓體(P)" w:hAnsi="SimSun" w:hint="eastAsia"/>
        </w:rPr>
        <w:t>」主人稱這僕人為「又惡又懶」的人，「惡」的意思是他並沒有與裏頭的懼怕和不信爭戰，「懶」的意思是他並沒有準備好，未盡主人的託付。</w:t>
      </w:r>
    </w:p>
    <w:p w14:paraId="2C0C47A2" w14:textId="4522953E" w:rsidR="003217D0" w:rsidRPr="000D6328" w:rsidRDefault="00CB430D" w:rsidP="000D6328">
      <w:pPr>
        <w:pStyle w:val="PlainText"/>
        <w:spacing w:before="180" w:beforeAutospacing="1" w:after="180" w:afterAutospacing="1"/>
        <w:jc w:val="both"/>
        <w:rPr>
          <w:rFonts w:ascii="華康細圓體(P)" w:eastAsia="華康細圓體(P)" w:hAnsi="SimSun"/>
        </w:rPr>
      </w:pPr>
      <w:r w:rsidRPr="000D6328">
        <w:rPr>
          <w:rFonts w:ascii="華康細圓體(P)" w:eastAsia="華康細圓體(P)" w:hAnsi="SimSun" w:hint="eastAsia"/>
        </w:rPr>
        <w:t>為什麼耶穌說要將這又惡又懶之人的銀子奪過來，給那有一萬、就是賺得五千銀子的呢？</w:t>
      </w:r>
      <w:r w:rsidRPr="000D6328">
        <w:rPr>
          <w:rFonts w:ascii="華康細圓體(P)" w:eastAsia="華康細圓體(P)" w:hint="eastAsia"/>
        </w:rPr>
        <w:t>請看第29,30節：</w:t>
      </w:r>
      <w:r w:rsidRPr="000D6328">
        <w:rPr>
          <w:rFonts w:ascii="華康細圓體(P)" w:eastAsia="華康細圓體(P)" w:hAnsi="SimSun" w:hint="eastAsia"/>
        </w:rPr>
        <w:t>「</w:t>
      </w:r>
      <w:r w:rsidRPr="000D6328">
        <w:rPr>
          <w:rFonts w:ascii="華康細圓體(P)" w:eastAsia="華康細圓體(P)" w:hAnsi="細明體" w:cs="細明體" w:hint="eastAsia"/>
        </w:rPr>
        <w:t>因為凡有的，還要加給他，叫他有餘；沒有的，連他所有的，也要奪過來。把這無用的僕人，丟在外面黑暗裏；在那裏必要哀哭切齒了。</w:t>
      </w:r>
      <w:r w:rsidRPr="000D6328">
        <w:rPr>
          <w:rFonts w:ascii="華康細圓體(P)" w:eastAsia="華康細圓體(P)" w:hAnsi="SimSun" w:hint="eastAsia"/>
        </w:rPr>
        <w:t>」</w:t>
      </w:r>
      <w:r w:rsidR="00DF356F" w:rsidRPr="000D6328">
        <w:rPr>
          <w:rFonts w:ascii="華康細圓體(P)" w:eastAsia="華康細圓體(P)" w:hAnsi="SimSun" w:hint="eastAsia"/>
        </w:rPr>
        <w:t>耶穌稱這人為「無用的僕人」，表明他沒有盡職，一生閒懶不結果子</w:t>
      </w:r>
      <w:r w:rsidR="00DF356F" w:rsidRPr="000D6328">
        <w:rPr>
          <w:rFonts w:ascii="華康細圓體(P)" w:eastAsia="華康細圓體(P)" w:hAnsi="細明體" w:cs="細明體" w:hint="eastAsia"/>
        </w:rPr>
        <w:t>。</w:t>
      </w:r>
      <w:r w:rsidR="00DF356F" w:rsidRPr="000D6328">
        <w:rPr>
          <w:rFonts w:ascii="華康細圓體(P)" w:eastAsia="華康細圓體(P)" w:hAnsi="SimSun" w:hint="eastAsia"/>
        </w:rPr>
        <w:t>這比喻告訴我們</w:t>
      </w:r>
      <w:r w:rsidR="003217D0" w:rsidRPr="000D6328">
        <w:rPr>
          <w:rFonts w:ascii="華康細圓體(P)" w:eastAsia="華康細圓體(P)" w:hAnsi="SimSun" w:hint="eastAsia"/>
        </w:rPr>
        <w:t>一切的恩賜都是從天而來，多有恩賜的人如同得著五千銀子，也不可自誇，相反要常常竭力多作主工。少得恩賜的，也不好與人比較，因為主所看的，不是像世人那樣看才幹，主看重的乃是人良善和忠誠的心。所以我們應當不自誇也不自卑，在小事上忠心，因為神將最重要的福音交託給我們每一個。即使我們的恩賜才幹有多少，也當盡心盡性盡意盡力將我們的恩賜如火挑旺起來</w:t>
      </w:r>
      <w:r w:rsidR="008C7E4D" w:rsidRPr="000D6328">
        <w:rPr>
          <w:rFonts w:ascii="華康細圓體(P)" w:eastAsia="華康細圓體(P)" w:hAnsi="SimSun" w:hint="eastAsia"/>
        </w:rPr>
        <w:t>，為恩賜增值</w:t>
      </w:r>
      <w:r w:rsidR="003217D0" w:rsidRPr="000D6328">
        <w:rPr>
          <w:rFonts w:ascii="華康細圓體(P)" w:eastAsia="華康細圓體(P)" w:hAnsi="SimSun" w:hint="eastAsia"/>
        </w:rPr>
        <w:t>，服事使萬民作主門徒的工作。</w:t>
      </w:r>
      <w:r w:rsidR="008C7E4D" w:rsidRPr="000D6328">
        <w:rPr>
          <w:rFonts w:ascii="華康細圓體(P)" w:eastAsia="華康細圓體(P)" w:hAnsi="SimSun" w:hint="eastAsia"/>
        </w:rPr>
        <w:t>主賞賜人的忠誠，不但在今生，更是在永生。忠誠的人會永遠亨通，但又惡又懶的人卻最終失去所有，成為無用的人，被</w:t>
      </w:r>
      <w:r w:rsidR="008C7E4D" w:rsidRPr="000D6328">
        <w:rPr>
          <w:rFonts w:ascii="華康細圓體(P)" w:eastAsia="華康細圓體(P)" w:hAnsi="細明體" w:cs="細明體" w:hint="eastAsia"/>
        </w:rPr>
        <w:t>丟在外面黑暗裏；在那裏必要哀哭切齒了。</w:t>
      </w:r>
    </w:p>
    <w:p w14:paraId="1B869806" w14:textId="18684E61" w:rsidR="009E018D" w:rsidRPr="000D6328" w:rsidRDefault="00CB430D" w:rsidP="000D6328">
      <w:pPr>
        <w:spacing w:before="180" w:after="180"/>
        <w:ind w:firstLine="0"/>
        <w:rPr>
          <w:sz w:val="24"/>
          <w:szCs w:val="24"/>
        </w:rPr>
      </w:pPr>
      <w:r w:rsidRPr="000D6328">
        <w:rPr>
          <w:rFonts w:hint="eastAsia"/>
          <w:sz w:val="24"/>
          <w:szCs w:val="24"/>
        </w:rPr>
        <w:lastRenderedPageBreak/>
        <w:t>感謝主將最寶貴的福音交託給我們，我們當</w:t>
      </w:r>
      <w:r w:rsidR="008C7E4D" w:rsidRPr="000D6328">
        <w:rPr>
          <w:rFonts w:hint="eastAsia"/>
          <w:sz w:val="24"/>
          <w:szCs w:val="24"/>
        </w:rPr>
        <w:t>作又良善又忠心的僕人，</w:t>
      </w:r>
      <w:r w:rsidRPr="000D6328">
        <w:rPr>
          <w:rFonts w:hint="eastAsia"/>
          <w:sz w:val="24"/>
          <w:szCs w:val="24"/>
        </w:rPr>
        <w:t>把我們的恩賜如火挑旺起來，</w:t>
      </w:r>
      <w:r w:rsidRPr="000D6328">
        <w:rPr>
          <w:rFonts w:hAnsi="SimSun" w:hint="eastAsia"/>
          <w:sz w:val="24"/>
          <w:szCs w:val="24"/>
        </w:rPr>
        <w:t>在一直承担的小事上忠心</w:t>
      </w:r>
      <w:r w:rsidRPr="000D6328">
        <w:rPr>
          <w:rFonts w:hint="eastAsia"/>
          <w:sz w:val="24"/>
          <w:szCs w:val="24"/>
        </w:rPr>
        <w:t>。我們亦盼望耶穌再來的時候，能認得和承認我們，</w:t>
      </w:r>
      <w:r w:rsidRPr="000D6328">
        <w:rPr>
          <w:rFonts w:hAnsi="SimSun" w:hint="eastAsia"/>
          <w:sz w:val="24"/>
          <w:szCs w:val="24"/>
        </w:rPr>
        <w:t>可以進天國享受主人的快樂。</w:t>
      </w:r>
      <w:bookmarkStart w:id="0" w:name="_GoBack"/>
      <w:bookmarkEnd w:id="0"/>
    </w:p>
    <w:sectPr w:rsidR="009E018D" w:rsidRPr="000D6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214FA" w14:textId="77777777" w:rsidR="00521490" w:rsidRDefault="00521490" w:rsidP="00F37F67">
      <w:pPr>
        <w:spacing w:before="120" w:after="120"/>
      </w:pPr>
      <w:r>
        <w:separator/>
      </w:r>
    </w:p>
  </w:endnote>
  <w:endnote w:type="continuationSeparator" w:id="0">
    <w:p w14:paraId="19288DDB" w14:textId="77777777" w:rsidR="00521490" w:rsidRDefault="00521490" w:rsidP="00F37F67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華康細圓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4BBA" w14:textId="77777777" w:rsidR="00F37F67" w:rsidRDefault="00F37F67">
    <w:pPr>
      <w:pStyle w:val="Footer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0786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A88193" w14:textId="0EF6710E" w:rsidR="00F37F67" w:rsidRDefault="00F37F67">
        <w:pPr>
          <w:pStyle w:val="Footer"/>
          <w:spacing w:before="120" w:after="1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AE519" w14:textId="77777777" w:rsidR="00F37F67" w:rsidRDefault="00F37F67">
    <w:pPr>
      <w:pStyle w:val="Footer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A298A" w14:textId="77777777" w:rsidR="00F37F67" w:rsidRDefault="00F37F67">
    <w:pPr>
      <w:pStyle w:val="Footer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6F1F" w14:textId="77777777" w:rsidR="00521490" w:rsidRDefault="00521490" w:rsidP="00F37F67">
      <w:pPr>
        <w:spacing w:before="120" w:after="120"/>
      </w:pPr>
      <w:r>
        <w:separator/>
      </w:r>
    </w:p>
  </w:footnote>
  <w:footnote w:type="continuationSeparator" w:id="0">
    <w:p w14:paraId="086480CB" w14:textId="77777777" w:rsidR="00521490" w:rsidRDefault="00521490" w:rsidP="00F37F67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97BCB" w14:textId="77777777" w:rsidR="00F37F67" w:rsidRDefault="00F37F67">
    <w:pPr>
      <w:pStyle w:val="Header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7A17A" w14:textId="77777777" w:rsidR="00F37F67" w:rsidRDefault="00F37F67">
    <w:pPr>
      <w:pStyle w:val="Header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F60F4" w14:textId="77777777" w:rsidR="00F37F67" w:rsidRDefault="00F37F67">
    <w:pPr>
      <w:pStyle w:val="Header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8D"/>
    <w:rsid w:val="000969A7"/>
    <w:rsid w:val="000D6328"/>
    <w:rsid w:val="00103528"/>
    <w:rsid w:val="0015561B"/>
    <w:rsid w:val="00195FB6"/>
    <w:rsid w:val="003217D0"/>
    <w:rsid w:val="00370210"/>
    <w:rsid w:val="004012F0"/>
    <w:rsid w:val="00521490"/>
    <w:rsid w:val="00534244"/>
    <w:rsid w:val="00546F37"/>
    <w:rsid w:val="007E630A"/>
    <w:rsid w:val="008C5551"/>
    <w:rsid w:val="008C7E4D"/>
    <w:rsid w:val="008F28EC"/>
    <w:rsid w:val="009968A3"/>
    <w:rsid w:val="009E018D"/>
    <w:rsid w:val="009F6EFB"/>
    <w:rsid w:val="00A110C3"/>
    <w:rsid w:val="00AF0E19"/>
    <w:rsid w:val="00AF31FE"/>
    <w:rsid w:val="00B4778D"/>
    <w:rsid w:val="00BB70C6"/>
    <w:rsid w:val="00BF16A3"/>
    <w:rsid w:val="00CB430D"/>
    <w:rsid w:val="00D33CAF"/>
    <w:rsid w:val="00DA633D"/>
    <w:rsid w:val="00DB0F96"/>
    <w:rsid w:val="00DF356F"/>
    <w:rsid w:val="00E671F7"/>
    <w:rsid w:val="00EF412E"/>
    <w:rsid w:val="00EF748E"/>
    <w:rsid w:val="00F03AEA"/>
    <w:rsid w:val="00F375D2"/>
    <w:rsid w:val="00F37F67"/>
    <w:rsid w:val="00F56C09"/>
    <w:rsid w:val="00F701E9"/>
    <w:rsid w:val="00F73FAC"/>
    <w:rsid w:val="00F8154F"/>
    <w:rsid w:val="00FE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ECEA"/>
  <w15:chartTrackingRefBased/>
  <w15:docId w15:val="{EAA99A52-EDDC-452D-A82D-0B476925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18D"/>
    <w:pPr>
      <w:autoSpaceDE w:val="0"/>
      <w:autoSpaceDN w:val="0"/>
      <w:adjustRightInd w:val="0"/>
      <w:spacing w:beforeLines="50" w:before="50" w:afterLines="50" w:after="50"/>
      <w:ind w:firstLine="482"/>
      <w:jc w:val="both"/>
      <w:textAlignment w:val="baseline"/>
    </w:pPr>
    <w:rPr>
      <w:rFonts w:ascii="華康細圓體(P)" w:eastAsia="華康細圓體(P)" w:hAnsi="Times New Roman" w:cs="Times New Roman"/>
      <w:kern w:val="0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18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next w:val="Normal"/>
    <w:link w:val="Heading2Char"/>
    <w:qFormat/>
    <w:rsid w:val="009E018D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 w:cs="Times New Roman"/>
      <w:b/>
      <w:kern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18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018D"/>
    <w:rPr>
      <w:rFonts w:ascii="華康古印體(P)" w:eastAsia="華康古印體(P)" w:hAnsi="Arial" w:cs="Times New Roman"/>
      <w:b/>
      <w:kern w:val="0"/>
      <w:sz w:val="28"/>
      <w:szCs w:val="20"/>
    </w:rPr>
  </w:style>
  <w:style w:type="character" w:customStyle="1" w:styleId="a">
    <w:name w:val="內文經節"/>
    <w:basedOn w:val="DefaultParagraphFont"/>
    <w:rsid w:val="009E018D"/>
    <w:rPr>
      <w:rFonts w:ascii="華康古印體(P)" w:eastAsia="華康古印體(P)" w:hAnsi="Arial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E018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0">
    <w:name w:val="經文章節"/>
    <w:next w:val="Heading1"/>
    <w:rsid w:val="009E018D"/>
    <w:rPr>
      <w:rFonts w:ascii="華康粗圓體(P)" w:eastAsia="華康粗圓體(P)" w:hAnsi="Times New Roman" w:cs="Times New Roman"/>
      <w:noProof/>
      <w:kern w:val="0"/>
      <w:szCs w:val="20"/>
    </w:rPr>
  </w:style>
  <w:style w:type="paragraph" w:customStyle="1" w:styleId="a1">
    <w:name w:val="課題"/>
    <w:next w:val="a0"/>
    <w:rsid w:val="009E018D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paragraph" w:customStyle="1" w:styleId="a2">
    <w:name w:val="金句"/>
    <w:basedOn w:val="Heading3"/>
    <w:next w:val="Normal"/>
    <w:rsid w:val="009E018D"/>
    <w:pPr>
      <w:widowControl w:val="0"/>
      <w:spacing w:beforeLines="0" w:before="240" w:afterLines="0" w:after="240" w:line="240" w:lineRule="auto"/>
      <w:ind w:firstLine="0"/>
      <w:jc w:val="center"/>
      <w:outlineLvl w:val="9"/>
    </w:pPr>
    <w:rPr>
      <w:rFonts w:ascii="華康古印體(P)" w:eastAsia="華康古印體(P)" w:hAnsi="Times New Roman" w:cs="Times New Roman"/>
      <w:b w:val="0"/>
      <w:bCs w:val="0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18D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PlainText">
    <w:name w:val="Plain Text"/>
    <w:basedOn w:val="Normal"/>
    <w:link w:val="PlainTextChar"/>
    <w:rsid w:val="00CB430D"/>
    <w:pPr>
      <w:widowControl w:val="0"/>
      <w:autoSpaceDE/>
      <w:autoSpaceDN/>
      <w:adjustRightInd/>
      <w:spacing w:beforeLines="0" w:before="0" w:afterLines="0" w:after="0"/>
      <w:ind w:firstLine="0"/>
      <w:jc w:val="left"/>
      <w:textAlignment w:val="auto"/>
    </w:pPr>
    <w:rPr>
      <w:rFonts w:ascii="細明體" w:eastAsia="細明體" w:hAnsi="Courier New" w:cs="Courier New"/>
      <w:kern w:val="2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CB430D"/>
    <w:rPr>
      <w:rFonts w:ascii="細明體" w:eastAsia="細明體" w:hAnsi="Courier New" w:cs="Courier New"/>
      <w:szCs w:val="24"/>
    </w:rPr>
  </w:style>
  <w:style w:type="paragraph" w:styleId="Header">
    <w:name w:val="header"/>
    <w:basedOn w:val="Normal"/>
    <w:link w:val="HeaderChar"/>
    <w:uiPriority w:val="99"/>
    <w:unhideWhenUsed/>
    <w:rsid w:val="00F37F6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F37F67"/>
    <w:rPr>
      <w:rFonts w:ascii="華康細圓體(P)" w:eastAsia="華康細圓體(P)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7F6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37F67"/>
    <w:rPr>
      <w:rFonts w:ascii="華康細圓體(P)" w:eastAsia="華康細圓體(P)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HydraulicLab</cp:lastModifiedBy>
  <cp:revision>12</cp:revision>
  <dcterms:created xsi:type="dcterms:W3CDTF">2021-04-10T07:08:00Z</dcterms:created>
  <dcterms:modified xsi:type="dcterms:W3CDTF">2021-04-12T01:19:00Z</dcterms:modified>
</cp:coreProperties>
</file>